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F34FC" w14:textId="7D7F13EC" w:rsidR="00D1073B" w:rsidRPr="00424EC9" w:rsidRDefault="009D76FD" w:rsidP="001C07D0">
      <w:pPr>
        <w:spacing w:after="0"/>
        <w:jc w:val="center"/>
        <w:rPr>
          <w:rFonts w:ascii="Bahnschrift" w:hAnsi="Bahnschrift"/>
          <w:b/>
          <w:bCs/>
          <w:color w:val="000000" w:themeColor="text1"/>
          <w:sz w:val="36"/>
          <w:szCs w:val="36"/>
        </w:rPr>
      </w:pPr>
      <w:r w:rsidRPr="009D76FD">
        <w:rPr>
          <w:rFonts w:ascii="Bahnschrift" w:hAnsi="Bahnschrift"/>
          <w:b/>
          <w:bCs/>
          <w:color w:val="000000" w:themeColor="text1"/>
          <w:sz w:val="36"/>
          <w:szCs w:val="36"/>
        </w:rPr>
        <w:t>El Ballet Nacional de España vuelve al Teatro del Bosque</w:t>
      </w:r>
      <w:r w:rsidR="002E26BE">
        <w:rPr>
          <w:rFonts w:ascii="Bahnschrift" w:hAnsi="Bahnschrift"/>
          <w:b/>
          <w:bCs/>
          <w:color w:val="000000" w:themeColor="text1"/>
          <w:sz w:val="36"/>
          <w:szCs w:val="36"/>
        </w:rPr>
        <w:t xml:space="preserve"> </w:t>
      </w:r>
      <w:r w:rsidR="002E26BE" w:rsidRPr="009D76FD">
        <w:rPr>
          <w:rFonts w:ascii="Bahnschrift" w:hAnsi="Bahnschrift"/>
          <w:b/>
          <w:bCs/>
          <w:color w:val="000000" w:themeColor="text1"/>
          <w:sz w:val="36"/>
          <w:szCs w:val="36"/>
        </w:rPr>
        <w:t xml:space="preserve">con </w:t>
      </w:r>
      <w:proofErr w:type="spellStart"/>
      <w:r w:rsidR="002E26BE" w:rsidRPr="009D76FD">
        <w:rPr>
          <w:rFonts w:ascii="Bahnschrift" w:hAnsi="Bahnschrift"/>
          <w:b/>
          <w:bCs/>
          <w:i/>
          <w:color w:val="000000" w:themeColor="text1"/>
          <w:sz w:val="36"/>
          <w:szCs w:val="36"/>
        </w:rPr>
        <w:t>Dualia</w:t>
      </w:r>
      <w:proofErr w:type="spellEnd"/>
      <w:r w:rsidR="002E26BE" w:rsidRPr="009D76FD">
        <w:rPr>
          <w:rFonts w:ascii="Bahnschrift" w:hAnsi="Bahnschrift"/>
          <w:b/>
          <w:bCs/>
          <w:i/>
          <w:color w:val="000000" w:themeColor="text1"/>
          <w:sz w:val="36"/>
          <w:szCs w:val="36"/>
        </w:rPr>
        <w:t>-Medea</w:t>
      </w:r>
    </w:p>
    <w:p w14:paraId="2F45FBC8" w14:textId="77777777" w:rsidR="001C07D0" w:rsidRPr="001D6D03" w:rsidRDefault="001C07D0" w:rsidP="001D6D03">
      <w:pPr>
        <w:spacing w:after="0"/>
        <w:jc w:val="center"/>
        <w:rPr>
          <w:rFonts w:ascii="Bahnschrift" w:hAnsi="Bahnschrift"/>
          <w:color w:val="00B0F0"/>
        </w:rPr>
      </w:pPr>
    </w:p>
    <w:p w14:paraId="1C41190C" w14:textId="77777777" w:rsidR="001C07D0" w:rsidRDefault="009D76FD" w:rsidP="001C07D0">
      <w:pPr>
        <w:pStyle w:val="Sinespaciado"/>
        <w:jc w:val="center"/>
        <w:rPr>
          <w:rFonts w:ascii="Bahnschrift" w:hAnsi="Bahnschrift"/>
          <w:b/>
          <w:sz w:val="28"/>
        </w:rPr>
      </w:pPr>
      <w:r w:rsidRPr="001C07D0">
        <w:rPr>
          <w:rFonts w:ascii="Bahnschrift" w:hAnsi="Bahnschrift"/>
          <w:b/>
          <w:sz w:val="28"/>
        </w:rPr>
        <w:t>Regresará los días 30 y 31 de mayo al</w:t>
      </w:r>
      <w:r w:rsidR="001C07D0">
        <w:rPr>
          <w:rFonts w:ascii="Bahnschrift" w:hAnsi="Bahnschrift"/>
          <w:b/>
          <w:sz w:val="28"/>
        </w:rPr>
        <w:t xml:space="preserve"> </w:t>
      </w:r>
    </w:p>
    <w:p w14:paraId="3967ADCE" w14:textId="086AA76C" w:rsidR="009D76FD" w:rsidRPr="001C07D0" w:rsidRDefault="009D76FD" w:rsidP="001C07D0">
      <w:pPr>
        <w:pStyle w:val="Sinespaciado"/>
        <w:jc w:val="center"/>
        <w:rPr>
          <w:rFonts w:ascii="Bahnschrift" w:hAnsi="Bahnschrift"/>
          <w:b/>
          <w:sz w:val="28"/>
        </w:rPr>
      </w:pPr>
      <w:r w:rsidRPr="001C07D0">
        <w:rPr>
          <w:rFonts w:ascii="Bahnschrift" w:hAnsi="Bahnschrift"/>
          <w:b/>
          <w:sz w:val="28"/>
        </w:rPr>
        <w:t>Teatro del Bosque de Móstoles.</w:t>
      </w:r>
    </w:p>
    <w:p w14:paraId="43B2E24F" w14:textId="77777777" w:rsidR="00A47CFB" w:rsidRPr="001C07D0" w:rsidRDefault="00A47CFB" w:rsidP="001C07D0">
      <w:pPr>
        <w:pStyle w:val="Sinespaciado"/>
        <w:jc w:val="center"/>
        <w:rPr>
          <w:rFonts w:ascii="Bahnschrift" w:hAnsi="Bahnschrift"/>
          <w:b/>
          <w:sz w:val="28"/>
        </w:rPr>
      </w:pPr>
    </w:p>
    <w:p w14:paraId="2BCB452B" w14:textId="38F32469" w:rsidR="00A47CFB" w:rsidRPr="001C07D0" w:rsidRDefault="009D76FD" w:rsidP="001C07D0">
      <w:pPr>
        <w:pStyle w:val="Sinespaciado"/>
        <w:jc w:val="center"/>
        <w:rPr>
          <w:rFonts w:ascii="Bahnschrift" w:hAnsi="Bahnschrift"/>
          <w:b/>
          <w:sz w:val="28"/>
        </w:rPr>
      </w:pPr>
      <w:r w:rsidRPr="001C07D0">
        <w:rPr>
          <w:rFonts w:ascii="Bahnschrift" w:hAnsi="Bahnschrift"/>
          <w:b/>
          <w:i/>
          <w:sz w:val="28"/>
        </w:rPr>
        <w:t>Segunda piel</w:t>
      </w:r>
      <w:r w:rsidRPr="001C07D0">
        <w:rPr>
          <w:rFonts w:ascii="Bahnschrift" w:hAnsi="Bahnschrift"/>
          <w:b/>
          <w:sz w:val="28"/>
        </w:rPr>
        <w:t>, un solo de Miguel Ángel Corbacho,</w:t>
      </w:r>
    </w:p>
    <w:p w14:paraId="186BCA84" w14:textId="30293C18" w:rsidR="003D0FB6" w:rsidRPr="001C07D0" w:rsidRDefault="009D76FD" w:rsidP="001C07D0">
      <w:pPr>
        <w:pStyle w:val="Sinespaciado"/>
        <w:jc w:val="center"/>
        <w:rPr>
          <w:rFonts w:ascii="Bahnschrift" w:hAnsi="Bahnschrift"/>
          <w:b/>
          <w:sz w:val="28"/>
        </w:rPr>
      </w:pPr>
      <w:proofErr w:type="gramStart"/>
      <w:r w:rsidRPr="001C07D0">
        <w:rPr>
          <w:rFonts w:ascii="Bahnschrift" w:hAnsi="Bahnschrift"/>
          <w:b/>
          <w:sz w:val="28"/>
        </w:rPr>
        <w:t>completa</w:t>
      </w:r>
      <w:proofErr w:type="gramEnd"/>
      <w:r w:rsidRPr="001C07D0">
        <w:rPr>
          <w:rFonts w:ascii="Bahnschrift" w:hAnsi="Bahnschrift"/>
          <w:b/>
          <w:sz w:val="28"/>
        </w:rPr>
        <w:t xml:space="preserve"> el programa.</w:t>
      </w:r>
    </w:p>
    <w:p w14:paraId="4E0BD339" w14:textId="77777777" w:rsidR="000B1F25" w:rsidRPr="00423FB6" w:rsidRDefault="000B1F25" w:rsidP="001C07D0">
      <w:pPr>
        <w:spacing w:after="0"/>
        <w:jc w:val="both"/>
        <w:rPr>
          <w:rFonts w:ascii="Bahnschrift" w:hAnsi="Bahnschrift"/>
        </w:rPr>
      </w:pPr>
    </w:p>
    <w:p w14:paraId="7EA58756" w14:textId="77777777" w:rsidR="001C07D0" w:rsidRDefault="001C07D0" w:rsidP="001C07D0">
      <w:pPr>
        <w:spacing w:after="0"/>
        <w:jc w:val="both"/>
      </w:pPr>
    </w:p>
    <w:p w14:paraId="582D708E" w14:textId="776A72F2" w:rsidR="009D76FD" w:rsidRDefault="00B55D80" w:rsidP="001C07D0">
      <w:pPr>
        <w:spacing w:after="0"/>
        <w:jc w:val="both"/>
        <w:rPr>
          <w:rFonts w:ascii="Bahnschrift" w:hAnsi="Bahnschrift"/>
          <w:szCs w:val="22"/>
        </w:rPr>
      </w:pPr>
      <w:r w:rsidRPr="00251EDF">
        <w:rPr>
          <w:rFonts w:ascii="Bahnschrift" w:hAnsi="Bahnschrift"/>
          <w:b/>
          <w:szCs w:val="22"/>
        </w:rPr>
        <w:t>Madrid</w:t>
      </w:r>
      <w:r w:rsidR="003D0FB6" w:rsidRPr="00251EDF">
        <w:rPr>
          <w:rFonts w:ascii="Bahnschrift" w:hAnsi="Bahnschrift"/>
          <w:b/>
          <w:szCs w:val="22"/>
        </w:rPr>
        <w:t>,</w:t>
      </w:r>
      <w:r w:rsidR="009D76FD" w:rsidRPr="00251EDF">
        <w:rPr>
          <w:rFonts w:ascii="Bahnschrift" w:hAnsi="Bahnschrift"/>
          <w:b/>
          <w:szCs w:val="22"/>
        </w:rPr>
        <w:t xml:space="preserve"> 29</w:t>
      </w:r>
      <w:r w:rsidR="008E765B" w:rsidRPr="00251EDF">
        <w:rPr>
          <w:rFonts w:ascii="Bahnschrift" w:hAnsi="Bahnschrift"/>
          <w:b/>
          <w:szCs w:val="22"/>
        </w:rPr>
        <w:t xml:space="preserve"> de ma</w:t>
      </w:r>
      <w:r w:rsidRPr="00251EDF">
        <w:rPr>
          <w:rFonts w:ascii="Bahnschrift" w:hAnsi="Bahnschrift"/>
          <w:b/>
          <w:szCs w:val="22"/>
        </w:rPr>
        <w:t>y</w:t>
      </w:r>
      <w:r w:rsidR="008E765B" w:rsidRPr="00251EDF">
        <w:rPr>
          <w:rFonts w:ascii="Bahnschrift" w:hAnsi="Bahnschrift"/>
          <w:b/>
          <w:szCs w:val="22"/>
        </w:rPr>
        <w:t>o de 2026.</w:t>
      </w:r>
      <w:r w:rsidR="008E765B" w:rsidRPr="00251EDF">
        <w:rPr>
          <w:rFonts w:ascii="Bahnschrift" w:hAnsi="Bahnschrift"/>
          <w:szCs w:val="22"/>
        </w:rPr>
        <w:t xml:space="preserve"> </w:t>
      </w:r>
      <w:r w:rsidR="009D76FD" w:rsidRPr="00251EDF">
        <w:rPr>
          <w:rFonts w:ascii="Bahnschrift" w:hAnsi="Bahnschrift"/>
          <w:szCs w:val="22"/>
        </w:rPr>
        <w:t xml:space="preserve">El Teatro del Bosque de Móstoles acogerá dos funciones los días 30 y 31 de mayo que tendrán como protagonista a </w:t>
      </w:r>
      <w:proofErr w:type="spellStart"/>
      <w:r w:rsidR="009D76FD" w:rsidRPr="00251EDF">
        <w:rPr>
          <w:rFonts w:ascii="Bahnschrift" w:hAnsi="Bahnschrift"/>
          <w:i/>
          <w:szCs w:val="22"/>
        </w:rPr>
        <w:t>Dualia</w:t>
      </w:r>
      <w:proofErr w:type="spellEnd"/>
      <w:r w:rsidR="009D76FD" w:rsidRPr="00251EDF">
        <w:rPr>
          <w:rFonts w:ascii="Bahnschrift" w:hAnsi="Bahnschrift"/>
          <w:szCs w:val="22"/>
        </w:rPr>
        <w:t xml:space="preserve">, coreografía firmada por </w:t>
      </w:r>
      <w:r w:rsidR="009D76FD" w:rsidRPr="00251EDF">
        <w:rPr>
          <w:rFonts w:ascii="Bahnschrift" w:hAnsi="Bahnschrift"/>
          <w:b/>
          <w:szCs w:val="22"/>
        </w:rPr>
        <w:t>Ángel Rojas</w:t>
      </w:r>
      <w:r w:rsidR="009D76FD" w:rsidRPr="00251EDF">
        <w:rPr>
          <w:rFonts w:ascii="Bahnschrift" w:hAnsi="Bahnschrift"/>
          <w:szCs w:val="22"/>
        </w:rPr>
        <w:t xml:space="preserve"> y </w:t>
      </w:r>
      <w:r w:rsidR="009D76FD" w:rsidRPr="00251EDF">
        <w:rPr>
          <w:rFonts w:ascii="Bahnschrift" w:hAnsi="Bahnschrift"/>
          <w:b/>
          <w:szCs w:val="22"/>
        </w:rPr>
        <w:t>Carlos Rodríguez</w:t>
      </w:r>
      <w:r w:rsidR="009D76FD" w:rsidRPr="00251EDF">
        <w:rPr>
          <w:rFonts w:ascii="Bahnschrift" w:hAnsi="Bahnschrift"/>
          <w:szCs w:val="22"/>
        </w:rPr>
        <w:t xml:space="preserve">, y con música de </w:t>
      </w:r>
      <w:r w:rsidR="009D76FD" w:rsidRPr="00251EDF">
        <w:rPr>
          <w:rFonts w:ascii="Bahnschrift" w:hAnsi="Bahnschrift"/>
          <w:b/>
          <w:szCs w:val="22"/>
        </w:rPr>
        <w:t>José Nieto</w:t>
      </w:r>
      <w:r w:rsidR="009D76FD" w:rsidRPr="00251EDF">
        <w:rPr>
          <w:rFonts w:ascii="Bahnschrift" w:hAnsi="Bahnschrift"/>
          <w:szCs w:val="22"/>
        </w:rPr>
        <w:t>.</w:t>
      </w:r>
    </w:p>
    <w:p w14:paraId="12B940F9" w14:textId="77777777" w:rsidR="00251EDF" w:rsidRPr="00251EDF" w:rsidRDefault="00251EDF" w:rsidP="001C07D0">
      <w:pPr>
        <w:spacing w:after="0"/>
        <w:jc w:val="both"/>
        <w:rPr>
          <w:rFonts w:ascii="Bahnschrift" w:hAnsi="Bahnschrift"/>
          <w:szCs w:val="22"/>
        </w:rPr>
      </w:pPr>
    </w:p>
    <w:p w14:paraId="6243E009" w14:textId="77777777" w:rsidR="009D76FD" w:rsidRDefault="009D76FD" w:rsidP="001C07D0">
      <w:pPr>
        <w:spacing w:after="0"/>
        <w:jc w:val="both"/>
        <w:rPr>
          <w:rFonts w:ascii="Bahnschrift" w:hAnsi="Bahnschrift"/>
          <w:szCs w:val="22"/>
        </w:rPr>
      </w:pPr>
      <w:r w:rsidRPr="00251EDF">
        <w:rPr>
          <w:rFonts w:ascii="Bahnschrift" w:hAnsi="Bahnschrift"/>
          <w:szCs w:val="22"/>
        </w:rPr>
        <w:t>En palabras de los coreógrafos, esta obra aborda la danza española “respirando la juventud y frescura de los bailarines de esta generación rica en conocimientos, reflejándonos en los colores de las pinturas de Sorolla, buscando la complicidad del baile en pareja, interpretando la sensualidad de las miradas, de las caricias, de los besos, acordándonos de los grandes bailarines que ha dado nuestra tierra, para así intentar mostrar con latidos de castañuelas nuestro sentido y sentimiento”.</w:t>
      </w:r>
    </w:p>
    <w:p w14:paraId="67FE3FCF" w14:textId="77777777" w:rsidR="00251EDF" w:rsidRPr="00251EDF" w:rsidRDefault="00251EDF" w:rsidP="001C07D0">
      <w:pPr>
        <w:spacing w:after="0"/>
        <w:jc w:val="both"/>
        <w:rPr>
          <w:rFonts w:ascii="Bahnschrift" w:hAnsi="Bahnschrift"/>
          <w:szCs w:val="22"/>
        </w:rPr>
      </w:pPr>
    </w:p>
    <w:p w14:paraId="60F69B0D" w14:textId="77777777" w:rsidR="009D76FD" w:rsidRDefault="009D76FD" w:rsidP="001C07D0">
      <w:pPr>
        <w:spacing w:after="0"/>
        <w:jc w:val="both"/>
        <w:rPr>
          <w:rFonts w:ascii="Bahnschrift" w:hAnsi="Bahnschrift"/>
          <w:szCs w:val="22"/>
        </w:rPr>
      </w:pPr>
      <w:proofErr w:type="spellStart"/>
      <w:r w:rsidRPr="00251EDF">
        <w:rPr>
          <w:rFonts w:ascii="Bahnschrift" w:hAnsi="Bahnschrift"/>
          <w:i/>
          <w:szCs w:val="22"/>
        </w:rPr>
        <w:t>Dualia</w:t>
      </w:r>
      <w:proofErr w:type="spellEnd"/>
      <w:r w:rsidRPr="00251EDF">
        <w:rPr>
          <w:rFonts w:ascii="Bahnschrift" w:hAnsi="Bahnschrift"/>
          <w:szCs w:val="22"/>
        </w:rPr>
        <w:t xml:space="preserve"> tuvo su estreno absoluto por el Ballet Nacional de España el 15 de marzo de 2007 en el Teatro de La Zarzuela de Madrid, bajo la dirección de José Antonio.</w:t>
      </w:r>
    </w:p>
    <w:p w14:paraId="1FE2E09C" w14:textId="77777777" w:rsidR="00251EDF" w:rsidRPr="00251EDF" w:rsidRDefault="00251EDF" w:rsidP="001C07D0">
      <w:pPr>
        <w:spacing w:after="0"/>
        <w:jc w:val="both"/>
        <w:rPr>
          <w:rFonts w:ascii="Bahnschrift" w:hAnsi="Bahnschrift"/>
          <w:szCs w:val="22"/>
        </w:rPr>
      </w:pPr>
    </w:p>
    <w:p w14:paraId="6FA71D22" w14:textId="77777777" w:rsidR="009D76FD" w:rsidRDefault="009D76FD" w:rsidP="001C07D0">
      <w:pPr>
        <w:spacing w:after="0"/>
        <w:jc w:val="both"/>
        <w:rPr>
          <w:rFonts w:ascii="Bahnschrift" w:hAnsi="Bahnschrift"/>
          <w:b/>
          <w:szCs w:val="22"/>
        </w:rPr>
      </w:pPr>
      <w:r w:rsidRPr="00251EDF">
        <w:rPr>
          <w:rFonts w:ascii="Bahnschrift" w:hAnsi="Bahnschrift"/>
          <w:b/>
          <w:szCs w:val="22"/>
        </w:rPr>
        <w:t>Un solo y una tragedia</w:t>
      </w:r>
    </w:p>
    <w:p w14:paraId="5DCF968A" w14:textId="77777777" w:rsidR="00251EDF" w:rsidRPr="00251EDF" w:rsidRDefault="00251EDF" w:rsidP="001C07D0">
      <w:pPr>
        <w:spacing w:after="0"/>
        <w:jc w:val="both"/>
        <w:rPr>
          <w:rFonts w:ascii="Bahnschrift" w:hAnsi="Bahnschrift"/>
          <w:b/>
          <w:szCs w:val="22"/>
        </w:rPr>
      </w:pPr>
    </w:p>
    <w:p w14:paraId="79159244" w14:textId="77777777" w:rsidR="009D76FD" w:rsidRDefault="009D76FD" w:rsidP="001C07D0">
      <w:pPr>
        <w:spacing w:after="0"/>
        <w:jc w:val="both"/>
        <w:rPr>
          <w:rFonts w:ascii="Bahnschrift" w:hAnsi="Bahnschrift"/>
          <w:szCs w:val="22"/>
        </w:rPr>
      </w:pPr>
      <w:r w:rsidRPr="00251EDF">
        <w:rPr>
          <w:rFonts w:ascii="Bahnschrift" w:hAnsi="Bahnschrift"/>
          <w:szCs w:val="22"/>
        </w:rPr>
        <w:t xml:space="preserve">El Ballet Nacional de España completa su programa con otras dos importantes coreografías: </w:t>
      </w:r>
      <w:r w:rsidRPr="00251EDF">
        <w:rPr>
          <w:rFonts w:ascii="Bahnschrift" w:hAnsi="Bahnschrift"/>
          <w:i/>
          <w:szCs w:val="22"/>
        </w:rPr>
        <w:t>Segunda piel</w:t>
      </w:r>
      <w:r w:rsidRPr="00251EDF">
        <w:rPr>
          <w:rFonts w:ascii="Bahnschrift" w:hAnsi="Bahnschrift"/>
          <w:szCs w:val="22"/>
        </w:rPr>
        <w:t xml:space="preserve"> y </w:t>
      </w:r>
      <w:r w:rsidRPr="00251EDF">
        <w:rPr>
          <w:rFonts w:ascii="Bahnschrift" w:hAnsi="Bahnschrift"/>
          <w:i/>
          <w:szCs w:val="22"/>
        </w:rPr>
        <w:t>Medea</w:t>
      </w:r>
      <w:r w:rsidRPr="00251EDF">
        <w:rPr>
          <w:rFonts w:ascii="Bahnschrift" w:hAnsi="Bahnschrift"/>
          <w:szCs w:val="22"/>
        </w:rPr>
        <w:t>.</w:t>
      </w:r>
    </w:p>
    <w:p w14:paraId="7FCF0C1D" w14:textId="77777777" w:rsidR="00251EDF" w:rsidRPr="00251EDF" w:rsidRDefault="00251EDF" w:rsidP="001C07D0">
      <w:pPr>
        <w:spacing w:after="0"/>
        <w:jc w:val="both"/>
        <w:rPr>
          <w:rFonts w:ascii="Bahnschrift" w:hAnsi="Bahnschrift"/>
          <w:szCs w:val="22"/>
        </w:rPr>
      </w:pPr>
    </w:p>
    <w:p w14:paraId="4B9930B7" w14:textId="77777777" w:rsidR="009D76FD" w:rsidRDefault="009D76FD" w:rsidP="001C07D0">
      <w:pPr>
        <w:spacing w:after="0"/>
        <w:jc w:val="both"/>
        <w:rPr>
          <w:rFonts w:ascii="Bahnschrift" w:hAnsi="Bahnschrift"/>
          <w:szCs w:val="22"/>
        </w:rPr>
      </w:pPr>
      <w:r w:rsidRPr="00251EDF">
        <w:rPr>
          <w:rFonts w:ascii="Bahnschrift" w:hAnsi="Bahnschrift"/>
          <w:i/>
          <w:szCs w:val="22"/>
        </w:rPr>
        <w:t>Segunda piel</w:t>
      </w:r>
      <w:r w:rsidRPr="00251EDF">
        <w:rPr>
          <w:rFonts w:ascii="Bahnschrift" w:hAnsi="Bahnschrift"/>
          <w:szCs w:val="22"/>
        </w:rPr>
        <w:t xml:space="preserve">, un solo de </w:t>
      </w:r>
      <w:r w:rsidRPr="00251EDF">
        <w:rPr>
          <w:rFonts w:ascii="Bahnschrift" w:hAnsi="Bahnschrift"/>
          <w:b/>
          <w:szCs w:val="22"/>
        </w:rPr>
        <w:t>Miguel Ángel Corbacho</w:t>
      </w:r>
      <w:r w:rsidRPr="00251EDF">
        <w:rPr>
          <w:rFonts w:ascii="Bahnschrift" w:hAnsi="Bahnschrift"/>
          <w:szCs w:val="22"/>
        </w:rPr>
        <w:t xml:space="preserve">, está compuesto de tres sonatas que representan un recorrido a lo largo de su vida. En palabras del bailarín y coreógrafo: “La primera escenifica la fuerza de la juventud, los primeros años del bailarín que busca triunfar. La segunda expresa el paso del tiempo y su constante aprendizaje. En la tercera muestro la madurez del bailarín, la experiencia, el conocimiento, la evolución personal y artística”. Se trata de una historia llena de vivencias y sentimientos, como expresa Miguel </w:t>
      </w:r>
      <w:r w:rsidRPr="00251EDF">
        <w:rPr>
          <w:rFonts w:ascii="Bahnschrift" w:hAnsi="Bahnschrift"/>
          <w:szCs w:val="22"/>
        </w:rPr>
        <w:lastRenderedPageBreak/>
        <w:t>Ángel Corbacho, “todos los cambios que he desarrollado a lo largo de la vida los llevo en la piel y es lo que me hacen ser lo que soy”.</w:t>
      </w:r>
    </w:p>
    <w:p w14:paraId="4510A886" w14:textId="77777777" w:rsidR="00251EDF" w:rsidRPr="00251EDF" w:rsidRDefault="00251EDF" w:rsidP="001C07D0">
      <w:pPr>
        <w:spacing w:after="0"/>
        <w:jc w:val="both"/>
        <w:rPr>
          <w:rFonts w:ascii="Bahnschrift" w:hAnsi="Bahnschrift"/>
          <w:szCs w:val="22"/>
        </w:rPr>
      </w:pPr>
    </w:p>
    <w:p w14:paraId="4EEEB99E" w14:textId="77777777" w:rsidR="009D76FD" w:rsidRDefault="009D76FD" w:rsidP="001C07D0">
      <w:pPr>
        <w:spacing w:after="0"/>
        <w:jc w:val="both"/>
        <w:rPr>
          <w:rFonts w:ascii="Bahnschrift" w:hAnsi="Bahnschrift"/>
          <w:szCs w:val="22"/>
        </w:rPr>
      </w:pPr>
      <w:r w:rsidRPr="00251EDF">
        <w:rPr>
          <w:rFonts w:ascii="Bahnschrift" w:hAnsi="Bahnschrift"/>
          <w:i/>
          <w:szCs w:val="22"/>
        </w:rPr>
        <w:t>Segunda piel</w:t>
      </w:r>
      <w:r w:rsidRPr="00251EDF">
        <w:rPr>
          <w:rFonts w:ascii="Bahnschrift" w:hAnsi="Bahnschrift"/>
          <w:szCs w:val="22"/>
        </w:rPr>
        <w:t xml:space="preserve"> tuvo su estreno absoluto el 16 y 18 de octubre de 2025 en el Teatro Real de Madrid (España).</w:t>
      </w:r>
    </w:p>
    <w:p w14:paraId="2B1DFD6A" w14:textId="77777777" w:rsidR="00251EDF" w:rsidRPr="00251EDF" w:rsidRDefault="00251EDF" w:rsidP="001C07D0">
      <w:pPr>
        <w:spacing w:after="0"/>
        <w:jc w:val="both"/>
        <w:rPr>
          <w:rFonts w:ascii="Bahnschrift" w:hAnsi="Bahnschrift"/>
          <w:szCs w:val="22"/>
        </w:rPr>
      </w:pPr>
    </w:p>
    <w:p w14:paraId="3753B3C5" w14:textId="77777777" w:rsidR="009D76FD" w:rsidRDefault="009D76FD" w:rsidP="001C07D0">
      <w:pPr>
        <w:spacing w:after="0"/>
        <w:jc w:val="both"/>
        <w:rPr>
          <w:rFonts w:ascii="Bahnschrift" w:hAnsi="Bahnschrift"/>
          <w:szCs w:val="22"/>
        </w:rPr>
      </w:pPr>
      <w:r w:rsidRPr="00251EDF">
        <w:rPr>
          <w:rFonts w:ascii="Bahnschrift" w:hAnsi="Bahnschrift"/>
          <w:szCs w:val="22"/>
        </w:rPr>
        <w:t xml:space="preserve">El programa finaliza con la representación de la icónica </w:t>
      </w:r>
      <w:r w:rsidRPr="00251EDF">
        <w:rPr>
          <w:rFonts w:ascii="Bahnschrift" w:hAnsi="Bahnschrift"/>
          <w:i/>
          <w:szCs w:val="22"/>
        </w:rPr>
        <w:t>Medea</w:t>
      </w:r>
      <w:r w:rsidRPr="00251EDF">
        <w:rPr>
          <w:rFonts w:ascii="Bahnschrift" w:hAnsi="Bahnschrift"/>
          <w:szCs w:val="22"/>
        </w:rPr>
        <w:t xml:space="preserve">, uno de los mejores ballets teatralizados del flamenco. Su dramaturgia, escrita por </w:t>
      </w:r>
      <w:r w:rsidRPr="00251EDF">
        <w:rPr>
          <w:rFonts w:ascii="Bahnschrift" w:hAnsi="Bahnschrift"/>
          <w:b/>
          <w:szCs w:val="22"/>
        </w:rPr>
        <w:t>Miguel Narros</w:t>
      </w:r>
      <w:r w:rsidRPr="00251EDF">
        <w:rPr>
          <w:rFonts w:ascii="Bahnschrift" w:hAnsi="Bahnschrift"/>
          <w:szCs w:val="22"/>
        </w:rPr>
        <w:t xml:space="preserve"> sobre la tragedia de Séneca, la música de </w:t>
      </w:r>
      <w:r w:rsidRPr="00251EDF">
        <w:rPr>
          <w:rFonts w:ascii="Bahnschrift" w:hAnsi="Bahnschrift"/>
          <w:b/>
          <w:szCs w:val="22"/>
        </w:rPr>
        <w:t>Manolo Sanlúcar</w:t>
      </w:r>
      <w:r w:rsidRPr="00251EDF">
        <w:rPr>
          <w:rFonts w:ascii="Bahnschrift" w:hAnsi="Bahnschrift"/>
          <w:szCs w:val="22"/>
        </w:rPr>
        <w:t xml:space="preserve"> y la coreografía de </w:t>
      </w:r>
      <w:r w:rsidRPr="00251EDF">
        <w:rPr>
          <w:rFonts w:ascii="Bahnschrift" w:hAnsi="Bahnschrift"/>
          <w:b/>
          <w:szCs w:val="22"/>
        </w:rPr>
        <w:t>José Granero</w:t>
      </w:r>
      <w:r w:rsidRPr="00251EDF">
        <w:rPr>
          <w:rFonts w:ascii="Bahnschrift" w:hAnsi="Bahnschrift"/>
          <w:szCs w:val="22"/>
        </w:rPr>
        <w:t>, componen un espectáculo desgarrador, sin fisuras, un relato de amor, traición y venganza, cuyo valor artístico ha permanecido inalterable hasta hoy.</w:t>
      </w:r>
    </w:p>
    <w:p w14:paraId="388F9217" w14:textId="77777777" w:rsidR="00251EDF" w:rsidRPr="00251EDF" w:rsidRDefault="00251EDF" w:rsidP="001C07D0">
      <w:pPr>
        <w:spacing w:after="0"/>
        <w:jc w:val="both"/>
        <w:rPr>
          <w:rFonts w:ascii="Bahnschrift" w:hAnsi="Bahnschrift"/>
          <w:szCs w:val="22"/>
        </w:rPr>
      </w:pPr>
    </w:p>
    <w:p w14:paraId="21247073" w14:textId="77777777" w:rsidR="009D76FD" w:rsidRDefault="009D76FD" w:rsidP="001C07D0">
      <w:pPr>
        <w:spacing w:after="0"/>
        <w:jc w:val="both"/>
        <w:rPr>
          <w:rFonts w:ascii="Bahnschrift" w:hAnsi="Bahnschrift"/>
          <w:szCs w:val="22"/>
        </w:rPr>
      </w:pPr>
      <w:r w:rsidRPr="00251EDF">
        <w:rPr>
          <w:rFonts w:ascii="Bahnschrift" w:hAnsi="Bahnschrift"/>
          <w:szCs w:val="22"/>
        </w:rPr>
        <w:t xml:space="preserve">Esta emblemática obra del Maestro Granero, estrenada el 13 de julio de 1984 en el Teatro de la Zarzuela de Madrid, es posiblemente el trabajo coreográfico más interpretado y reinterpretado de la historia de la danza española. </w:t>
      </w:r>
    </w:p>
    <w:p w14:paraId="76E45A3D" w14:textId="77777777" w:rsidR="00251EDF" w:rsidRPr="00251EDF" w:rsidRDefault="00251EDF" w:rsidP="001C07D0">
      <w:pPr>
        <w:spacing w:after="0"/>
        <w:jc w:val="both"/>
        <w:rPr>
          <w:rFonts w:ascii="Bahnschrift" w:hAnsi="Bahnschrift"/>
          <w:szCs w:val="22"/>
        </w:rPr>
      </w:pPr>
    </w:p>
    <w:p w14:paraId="637729E1" w14:textId="77777777" w:rsidR="009D76FD" w:rsidRPr="00251EDF" w:rsidRDefault="009D76FD" w:rsidP="001C07D0">
      <w:pPr>
        <w:spacing w:after="0"/>
        <w:jc w:val="both"/>
        <w:rPr>
          <w:rFonts w:ascii="Bahnschrift" w:hAnsi="Bahnschrift"/>
          <w:szCs w:val="22"/>
        </w:rPr>
      </w:pPr>
      <w:r w:rsidRPr="00251EDF">
        <w:rPr>
          <w:rFonts w:ascii="Bahnschrift" w:hAnsi="Bahnschrift"/>
          <w:szCs w:val="22"/>
        </w:rPr>
        <w:t xml:space="preserve">Las funciones de </w:t>
      </w:r>
      <w:r w:rsidRPr="00251EDF">
        <w:rPr>
          <w:rFonts w:ascii="Bahnschrift" w:hAnsi="Bahnschrift"/>
          <w:i/>
          <w:szCs w:val="22"/>
        </w:rPr>
        <w:t>Medea</w:t>
      </w:r>
      <w:r w:rsidRPr="00251EDF">
        <w:rPr>
          <w:rFonts w:ascii="Bahnschrift" w:hAnsi="Bahnschrift"/>
          <w:szCs w:val="22"/>
        </w:rPr>
        <w:t xml:space="preserve"> tendrán en el papel principal a la bailarina </w:t>
      </w:r>
      <w:r w:rsidRPr="00251EDF">
        <w:rPr>
          <w:rFonts w:ascii="Bahnschrift" w:hAnsi="Bahnschrift"/>
          <w:b/>
          <w:szCs w:val="22"/>
        </w:rPr>
        <w:t>Inmaculada Salomón</w:t>
      </w:r>
      <w:r w:rsidRPr="00251EDF">
        <w:rPr>
          <w:rFonts w:ascii="Bahnschrift" w:hAnsi="Bahnschrift"/>
          <w:szCs w:val="22"/>
        </w:rPr>
        <w:t xml:space="preserve">. </w:t>
      </w:r>
    </w:p>
    <w:p w14:paraId="6D8E76CD" w14:textId="77777777" w:rsidR="009D76FD" w:rsidRPr="009D76FD" w:rsidRDefault="009D76FD" w:rsidP="001C07D0">
      <w:pPr>
        <w:spacing w:after="0"/>
        <w:jc w:val="both"/>
        <w:rPr>
          <w:rFonts w:ascii="Bahnschrift" w:hAnsi="Bahnschrift"/>
          <w:sz w:val="22"/>
          <w:szCs w:val="22"/>
        </w:rPr>
      </w:pPr>
    </w:p>
    <w:p w14:paraId="0E693D33" w14:textId="77777777" w:rsidR="005F0803" w:rsidRDefault="005F0803" w:rsidP="001C07D0">
      <w:pPr>
        <w:spacing w:after="0"/>
        <w:jc w:val="center"/>
        <w:rPr>
          <w:rFonts w:ascii="Bahnschrift" w:hAnsi="Bahnschrift"/>
          <w:sz w:val="22"/>
          <w:szCs w:val="22"/>
        </w:rPr>
      </w:pPr>
    </w:p>
    <w:p w14:paraId="2F7A28D3" w14:textId="77777777" w:rsidR="009D76FD" w:rsidRPr="009D76FD" w:rsidRDefault="009D76FD" w:rsidP="001C07D0">
      <w:pPr>
        <w:spacing w:after="0"/>
        <w:jc w:val="center"/>
        <w:rPr>
          <w:rFonts w:ascii="Bahnschrift" w:hAnsi="Bahnschrift"/>
          <w:sz w:val="22"/>
          <w:szCs w:val="22"/>
        </w:rPr>
      </w:pPr>
      <w:r w:rsidRPr="009D76FD">
        <w:rPr>
          <w:rFonts w:ascii="Bahnschrift" w:hAnsi="Bahnschrift"/>
          <w:sz w:val="22"/>
          <w:szCs w:val="22"/>
        </w:rPr>
        <w:t>Programa:</w:t>
      </w:r>
    </w:p>
    <w:p w14:paraId="4EE77A3A" w14:textId="77777777" w:rsidR="00251EDF" w:rsidRDefault="00251EDF" w:rsidP="001C07D0">
      <w:pPr>
        <w:spacing w:after="0"/>
        <w:jc w:val="center"/>
        <w:rPr>
          <w:rFonts w:ascii="Bahnschrift" w:hAnsi="Bahnschrift"/>
          <w:b/>
          <w:i/>
          <w:sz w:val="22"/>
          <w:szCs w:val="22"/>
        </w:rPr>
      </w:pPr>
    </w:p>
    <w:p w14:paraId="7C7CFCF7" w14:textId="77777777" w:rsidR="009D76FD" w:rsidRPr="00423800" w:rsidRDefault="009D76FD" w:rsidP="001C07D0">
      <w:pPr>
        <w:spacing w:after="0"/>
        <w:jc w:val="center"/>
        <w:rPr>
          <w:rFonts w:ascii="Bahnschrift" w:hAnsi="Bahnschrift"/>
          <w:b/>
          <w:i/>
          <w:sz w:val="22"/>
          <w:szCs w:val="22"/>
        </w:rPr>
      </w:pPr>
      <w:r w:rsidRPr="00423800">
        <w:rPr>
          <w:rFonts w:ascii="Bahnschrift" w:hAnsi="Bahnschrift"/>
          <w:b/>
          <w:i/>
          <w:sz w:val="22"/>
          <w:szCs w:val="22"/>
        </w:rPr>
        <w:t>DUALIA-SEGUNDA PIEL-MEDEA</w:t>
      </w:r>
    </w:p>
    <w:p w14:paraId="62019986" w14:textId="77777777" w:rsidR="009D76FD" w:rsidRPr="00423800" w:rsidRDefault="009D76FD" w:rsidP="001C07D0">
      <w:pPr>
        <w:spacing w:after="0"/>
        <w:jc w:val="center"/>
        <w:rPr>
          <w:rFonts w:ascii="Bahnschrift" w:hAnsi="Bahnschrift"/>
          <w:b/>
          <w:sz w:val="22"/>
          <w:szCs w:val="22"/>
        </w:rPr>
      </w:pPr>
      <w:r w:rsidRPr="00423800">
        <w:rPr>
          <w:rFonts w:ascii="Bahnschrift" w:hAnsi="Bahnschrift"/>
          <w:b/>
          <w:sz w:val="22"/>
          <w:szCs w:val="22"/>
        </w:rPr>
        <w:t>Ballet Nacional de España</w:t>
      </w:r>
    </w:p>
    <w:p w14:paraId="2148E587" w14:textId="77777777" w:rsidR="00251EDF" w:rsidRDefault="00251EDF" w:rsidP="001C07D0">
      <w:pPr>
        <w:spacing w:after="0"/>
        <w:jc w:val="center"/>
        <w:rPr>
          <w:rFonts w:ascii="Bahnschrift" w:hAnsi="Bahnschrift"/>
          <w:b/>
          <w:sz w:val="22"/>
          <w:szCs w:val="22"/>
        </w:rPr>
      </w:pPr>
    </w:p>
    <w:p w14:paraId="726B8504" w14:textId="77777777" w:rsidR="009D76FD" w:rsidRPr="00423800" w:rsidRDefault="009D76FD" w:rsidP="001C07D0">
      <w:pPr>
        <w:spacing w:after="0"/>
        <w:jc w:val="center"/>
        <w:rPr>
          <w:rFonts w:ascii="Bahnschrift" w:hAnsi="Bahnschrift"/>
          <w:b/>
          <w:sz w:val="22"/>
          <w:szCs w:val="22"/>
        </w:rPr>
      </w:pPr>
      <w:r w:rsidRPr="00423800">
        <w:rPr>
          <w:rFonts w:ascii="Bahnschrift" w:hAnsi="Bahnschrift"/>
          <w:b/>
          <w:sz w:val="22"/>
          <w:szCs w:val="22"/>
        </w:rPr>
        <w:t>Teatro del Bosque de Móstoles, Madrid</w:t>
      </w:r>
    </w:p>
    <w:p w14:paraId="21DAD467" w14:textId="77777777" w:rsidR="009D76FD" w:rsidRPr="009D76FD" w:rsidRDefault="009D76FD" w:rsidP="001C07D0">
      <w:pPr>
        <w:spacing w:after="0"/>
        <w:jc w:val="center"/>
        <w:rPr>
          <w:rFonts w:ascii="Bahnschrift" w:hAnsi="Bahnschrift"/>
          <w:sz w:val="22"/>
          <w:szCs w:val="22"/>
        </w:rPr>
      </w:pPr>
      <w:r w:rsidRPr="009D76FD">
        <w:rPr>
          <w:rFonts w:ascii="Bahnschrift" w:hAnsi="Bahnschrift"/>
          <w:sz w:val="22"/>
          <w:szCs w:val="22"/>
        </w:rPr>
        <w:t>Sábado 30 de mayo de 2026, 20:00h.</w:t>
      </w:r>
    </w:p>
    <w:p w14:paraId="0E9D1C27" w14:textId="77777777" w:rsidR="00423800" w:rsidRDefault="009D76FD" w:rsidP="001C07D0">
      <w:pPr>
        <w:spacing w:after="0"/>
        <w:jc w:val="center"/>
        <w:rPr>
          <w:rFonts w:ascii="Bahnschrift" w:hAnsi="Bahnschrift"/>
          <w:sz w:val="22"/>
          <w:szCs w:val="22"/>
        </w:rPr>
      </w:pPr>
      <w:r w:rsidRPr="009D76FD">
        <w:rPr>
          <w:rFonts w:ascii="Bahnschrift" w:hAnsi="Bahnschrift"/>
          <w:sz w:val="22"/>
          <w:szCs w:val="22"/>
        </w:rPr>
        <w:t>Domingo 31 de mayo de 2026, 20:00h.</w:t>
      </w:r>
      <w:r>
        <w:rPr>
          <w:rFonts w:ascii="Bahnschrift" w:hAnsi="Bahnschrift"/>
          <w:sz w:val="22"/>
          <w:szCs w:val="22"/>
        </w:rPr>
        <w:t xml:space="preserve"> </w:t>
      </w:r>
    </w:p>
    <w:p w14:paraId="7BDD1B9A" w14:textId="77777777" w:rsidR="00B55D80" w:rsidRDefault="00B55D80" w:rsidP="001C07D0">
      <w:pPr>
        <w:spacing w:after="0"/>
        <w:jc w:val="both"/>
        <w:rPr>
          <w:rFonts w:ascii="Bahnschrift" w:hAnsi="Bahnschrift"/>
          <w:sz w:val="22"/>
          <w:szCs w:val="22"/>
        </w:rPr>
      </w:pPr>
    </w:p>
    <w:p w14:paraId="242FB26C" w14:textId="77777777" w:rsidR="00423800" w:rsidRDefault="00423800" w:rsidP="001C07D0">
      <w:pPr>
        <w:spacing w:after="0"/>
        <w:jc w:val="both"/>
        <w:rPr>
          <w:rFonts w:ascii="Bahnschrift" w:hAnsi="Bahnschrift"/>
          <w:sz w:val="22"/>
          <w:szCs w:val="22"/>
        </w:rPr>
      </w:pPr>
    </w:p>
    <w:p w14:paraId="7FF06620" w14:textId="77777777" w:rsidR="009D76FD" w:rsidRPr="00424EC9" w:rsidRDefault="009D76FD" w:rsidP="001C07D0">
      <w:pPr>
        <w:spacing w:after="0"/>
        <w:jc w:val="both"/>
        <w:rPr>
          <w:rFonts w:ascii="Bahnschrift" w:hAnsi="Bahnschrift"/>
          <w:sz w:val="22"/>
          <w:szCs w:val="22"/>
        </w:rPr>
      </w:pPr>
    </w:p>
    <w:p w14:paraId="4530E803" w14:textId="77777777" w:rsidR="00472C0E" w:rsidRDefault="00472C0E" w:rsidP="001C07D0">
      <w:pPr>
        <w:spacing w:after="0"/>
        <w:jc w:val="both"/>
        <w:rPr>
          <w:rFonts w:ascii="Bahnschrift" w:hAnsi="Bahnschrift"/>
          <w:b/>
          <w:bCs/>
          <w:sz w:val="22"/>
          <w:szCs w:val="22"/>
        </w:rPr>
      </w:pPr>
    </w:p>
    <w:p w14:paraId="60876ED9" w14:textId="77777777" w:rsidR="00D73251" w:rsidRDefault="00D73251">
      <w:pPr>
        <w:rPr>
          <w:rFonts w:ascii="Bahnschrift" w:hAnsi="Bahnschrift"/>
          <w:b/>
          <w:bCs/>
          <w:sz w:val="22"/>
          <w:szCs w:val="22"/>
        </w:rPr>
      </w:pPr>
      <w:r>
        <w:rPr>
          <w:rFonts w:ascii="Bahnschrift" w:hAnsi="Bahnschrift"/>
          <w:b/>
          <w:bCs/>
          <w:sz w:val="22"/>
          <w:szCs w:val="22"/>
        </w:rPr>
        <w:br w:type="page"/>
      </w:r>
    </w:p>
    <w:p w14:paraId="65141B2D" w14:textId="14D8E9A0" w:rsidR="00424EC9" w:rsidRPr="00126617" w:rsidRDefault="00424EC9" w:rsidP="009C2200">
      <w:pPr>
        <w:spacing w:after="0"/>
        <w:jc w:val="both"/>
        <w:rPr>
          <w:rFonts w:ascii="Bahnschrift" w:hAnsi="Bahnschrift"/>
          <w:b/>
          <w:bCs/>
          <w:sz w:val="22"/>
          <w:szCs w:val="22"/>
        </w:rPr>
      </w:pPr>
      <w:r w:rsidRPr="00126617">
        <w:rPr>
          <w:rFonts w:ascii="Bahnschrift" w:hAnsi="Bahnschrift"/>
          <w:b/>
          <w:bCs/>
          <w:sz w:val="22"/>
          <w:szCs w:val="22"/>
        </w:rPr>
        <w:lastRenderedPageBreak/>
        <w:t xml:space="preserve">Acerca del Ballet Nacional de España </w:t>
      </w:r>
    </w:p>
    <w:p w14:paraId="729B6F35" w14:textId="77777777" w:rsidR="009C2200" w:rsidRDefault="009C2200" w:rsidP="009C2200">
      <w:pPr>
        <w:spacing w:after="0"/>
        <w:jc w:val="both"/>
        <w:rPr>
          <w:rFonts w:ascii="Bahnschrift" w:hAnsi="Bahnschrift"/>
          <w:sz w:val="22"/>
          <w:szCs w:val="22"/>
        </w:rPr>
      </w:pPr>
    </w:p>
    <w:p w14:paraId="4F636CE1" w14:textId="77777777" w:rsidR="00424EC9" w:rsidRPr="00424EC9" w:rsidRDefault="00424EC9" w:rsidP="009C2200">
      <w:pPr>
        <w:spacing w:after="0"/>
        <w:jc w:val="both"/>
        <w:rPr>
          <w:rFonts w:ascii="Bahnschrift" w:hAnsi="Bahnschrift"/>
          <w:sz w:val="22"/>
          <w:szCs w:val="22"/>
        </w:rPr>
      </w:pPr>
      <w:bookmarkStart w:id="0" w:name="_GoBack"/>
      <w:bookmarkEnd w:id="0"/>
      <w:r w:rsidRPr="00424EC9">
        <w:rPr>
          <w:rFonts w:ascii="Bahnschrift" w:hAnsi="Bahnschrift"/>
          <w:sz w:val="22"/>
          <w:szCs w:val="22"/>
        </w:rPr>
        <w:t xml:space="preserve">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y Deporte.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 </w:t>
      </w:r>
    </w:p>
    <w:p w14:paraId="52F38EF2" w14:textId="77777777" w:rsidR="00424EC9" w:rsidRPr="00424EC9" w:rsidRDefault="00424EC9" w:rsidP="009C2200">
      <w:pPr>
        <w:spacing w:after="0"/>
        <w:jc w:val="both"/>
        <w:rPr>
          <w:rFonts w:ascii="Bahnschrift" w:hAnsi="Bahnschrift"/>
          <w:sz w:val="22"/>
          <w:szCs w:val="22"/>
        </w:rPr>
      </w:pPr>
    </w:p>
    <w:p w14:paraId="64BFCCED" w14:textId="77777777" w:rsidR="00424EC9" w:rsidRPr="00126617" w:rsidRDefault="00424EC9" w:rsidP="009C2200">
      <w:pPr>
        <w:spacing w:after="0"/>
        <w:jc w:val="both"/>
        <w:rPr>
          <w:rFonts w:ascii="Bahnschrift" w:hAnsi="Bahnschrift"/>
          <w:b/>
          <w:bCs/>
          <w:sz w:val="22"/>
          <w:szCs w:val="22"/>
        </w:rPr>
      </w:pPr>
      <w:r w:rsidRPr="00126617">
        <w:rPr>
          <w:rFonts w:ascii="Bahnschrift" w:hAnsi="Bahnschrift"/>
          <w:b/>
          <w:bCs/>
          <w:sz w:val="22"/>
          <w:szCs w:val="22"/>
        </w:rPr>
        <w:t xml:space="preserve">Rubén Olmo, director del Ballet Nacional de España </w:t>
      </w:r>
    </w:p>
    <w:p w14:paraId="0FDB7EC8" w14:textId="77777777" w:rsidR="009C2200" w:rsidRDefault="009C2200" w:rsidP="009C2200">
      <w:pPr>
        <w:spacing w:after="0"/>
        <w:jc w:val="both"/>
        <w:rPr>
          <w:rFonts w:ascii="Bahnschrift" w:hAnsi="Bahnschrift"/>
          <w:sz w:val="22"/>
          <w:szCs w:val="22"/>
        </w:rPr>
      </w:pPr>
    </w:p>
    <w:p w14:paraId="2D259955" w14:textId="77777777" w:rsidR="00424EC9" w:rsidRPr="00424EC9" w:rsidRDefault="00424EC9" w:rsidP="009C2200">
      <w:pPr>
        <w:spacing w:after="0"/>
        <w:jc w:val="both"/>
        <w:rPr>
          <w:rFonts w:ascii="Bahnschrift" w:hAnsi="Bahnschrift"/>
          <w:sz w:val="22"/>
          <w:szCs w:val="22"/>
        </w:rPr>
      </w:pPr>
      <w:r w:rsidRPr="00424EC9">
        <w:rPr>
          <w:rFonts w:ascii="Bahnschrift" w:hAnsi="Bahnschrift"/>
          <w:sz w:val="22"/>
          <w:szCs w:val="22"/>
        </w:rPr>
        <w:t xml:space="preserve">Rubén Olmo, Premio Nacional de Danza 2015, se ha incorporado al Ballet Nacional de España en septiembre de 2019 con la intención de trabajar para la preservación, la difusión y la movilidad del repertorio tradicional de la Danza Española, incorporando además nuevas creaciones y abriendo las puertas a las vanguardias y la experimentación. Esta supone su segunda etapa en el BNE, compañía de la formó parte como bailarín entre 1998 y 2002. </w:t>
      </w:r>
    </w:p>
    <w:p w14:paraId="128EEB09" w14:textId="77777777" w:rsidR="009C2200" w:rsidRDefault="009C2200" w:rsidP="009C2200">
      <w:pPr>
        <w:spacing w:after="0"/>
        <w:jc w:val="both"/>
        <w:rPr>
          <w:rFonts w:ascii="Bahnschrift" w:hAnsi="Bahnschrift"/>
          <w:sz w:val="22"/>
          <w:szCs w:val="22"/>
        </w:rPr>
      </w:pPr>
    </w:p>
    <w:p w14:paraId="167827AD" w14:textId="77777777" w:rsidR="00424EC9" w:rsidRPr="00424EC9" w:rsidRDefault="00424EC9" w:rsidP="009C2200">
      <w:pPr>
        <w:spacing w:after="0"/>
        <w:jc w:val="both"/>
        <w:rPr>
          <w:rFonts w:ascii="Bahnschrift" w:hAnsi="Bahnschrift"/>
          <w:sz w:val="22"/>
          <w:szCs w:val="22"/>
        </w:rPr>
      </w:pPr>
      <w:r w:rsidRPr="00424EC9">
        <w:rPr>
          <w:rFonts w:ascii="Bahnschrift" w:hAnsi="Bahnschrift"/>
          <w:sz w:val="22"/>
          <w:szCs w:val="22"/>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de Poe, Horas contigo, Naturalmente Flamenco y Diálogo de Navegante. También ha colaborado como coreógrafo o bailarín con figuras destacadas de la Danza Española como Aída Gómez, Antonio Najarro, Eva Yerbabuena, Víctor Ullate, Antonio Canales, Rafael Amargo, Isabel Bayón, Rafaela Carrasco y Aída Gómez. </w:t>
      </w:r>
    </w:p>
    <w:p w14:paraId="25E36240" w14:textId="77777777" w:rsidR="00424EC9" w:rsidRPr="00424EC9" w:rsidRDefault="00424EC9" w:rsidP="009C2200">
      <w:pPr>
        <w:spacing w:after="0"/>
        <w:jc w:val="both"/>
        <w:rPr>
          <w:rFonts w:ascii="Bahnschrift" w:hAnsi="Bahnschrift"/>
          <w:sz w:val="22"/>
          <w:szCs w:val="22"/>
        </w:rPr>
      </w:pPr>
    </w:p>
    <w:p w14:paraId="1F3CEB3F" w14:textId="77777777" w:rsidR="00424EC9" w:rsidRPr="00424EC9" w:rsidRDefault="00424EC9" w:rsidP="009C2200">
      <w:pPr>
        <w:spacing w:after="0"/>
        <w:jc w:val="both"/>
        <w:rPr>
          <w:rFonts w:ascii="Bahnschrift" w:hAnsi="Bahnschrift"/>
          <w:b/>
          <w:bCs/>
          <w:sz w:val="22"/>
          <w:szCs w:val="22"/>
        </w:rPr>
      </w:pPr>
      <w:r w:rsidRPr="00424EC9">
        <w:rPr>
          <w:rFonts w:ascii="Bahnschrift" w:hAnsi="Bahnschrift"/>
          <w:b/>
          <w:bCs/>
          <w:sz w:val="22"/>
          <w:szCs w:val="22"/>
        </w:rPr>
        <w:t xml:space="preserve">Más información y solicitud de entrevistas: </w:t>
      </w:r>
    </w:p>
    <w:p w14:paraId="03DB63C3" w14:textId="77777777" w:rsidR="009C2200" w:rsidRDefault="009C2200" w:rsidP="009C2200">
      <w:pPr>
        <w:spacing w:after="0"/>
        <w:rPr>
          <w:rFonts w:ascii="Bahnschrift" w:hAnsi="Bahnschrift"/>
          <w:sz w:val="22"/>
          <w:szCs w:val="22"/>
        </w:rPr>
      </w:pPr>
    </w:p>
    <w:p w14:paraId="45FB11A7" w14:textId="11A41F07" w:rsidR="00424EC9" w:rsidRPr="00424EC9" w:rsidRDefault="00424EC9" w:rsidP="009C2200">
      <w:pPr>
        <w:spacing w:after="0"/>
        <w:rPr>
          <w:rFonts w:ascii="Bahnschrift" w:hAnsi="Bahnschrift"/>
          <w:sz w:val="22"/>
          <w:szCs w:val="22"/>
        </w:rPr>
      </w:pPr>
      <w:r w:rsidRPr="00424EC9">
        <w:rPr>
          <w:rFonts w:ascii="Bahnschrift" w:hAnsi="Bahnschrift"/>
          <w:sz w:val="22"/>
          <w:szCs w:val="22"/>
        </w:rPr>
        <w:t xml:space="preserve">Eduardo Villar de Cantos </w:t>
      </w:r>
      <w:r w:rsidRPr="00424EC9">
        <w:rPr>
          <w:rFonts w:ascii="Bahnschrift" w:hAnsi="Bahnschrift"/>
          <w:sz w:val="22"/>
          <w:szCs w:val="22"/>
        </w:rPr>
        <w:br/>
        <w:t xml:space="preserve">Director de Comunicación </w:t>
      </w:r>
      <w:r w:rsidRPr="00424EC9">
        <w:rPr>
          <w:rFonts w:ascii="Bahnschrift" w:hAnsi="Bahnschrift"/>
          <w:sz w:val="22"/>
          <w:szCs w:val="22"/>
        </w:rPr>
        <w:br/>
        <w:t>Ballet Nacional de España</w:t>
      </w:r>
      <w:r w:rsidRPr="00424EC9">
        <w:rPr>
          <w:rFonts w:ascii="Bahnschrift" w:hAnsi="Bahnschrift"/>
          <w:sz w:val="22"/>
          <w:szCs w:val="22"/>
        </w:rPr>
        <w:br/>
        <w:t>Tel. 91 05 05 052 / 611 60 92 44</w:t>
      </w:r>
    </w:p>
    <w:p w14:paraId="4BE10A0F" w14:textId="4F3ED32E" w:rsidR="00424EC9" w:rsidRPr="00424EC9" w:rsidRDefault="00E953DD" w:rsidP="009C2200">
      <w:pPr>
        <w:spacing w:after="0"/>
        <w:rPr>
          <w:rFonts w:ascii="Bahnschrift" w:hAnsi="Bahnschrift"/>
          <w:sz w:val="22"/>
          <w:szCs w:val="22"/>
        </w:rPr>
      </w:pPr>
      <w:hyperlink r:id="rId6" w:history="1">
        <w:r w:rsidR="00424EC9" w:rsidRPr="00424EC9">
          <w:rPr>
            <w:rStyle w:val="Hipervnculo"/>
            <w:rFonts w:ascii="Bahnschrift" w:hAnsi="Bahnschrift"/>
            <w:sz w:val="22"/>
            <w:szCs w:val="22"/>
          </w:rPr>
          <w:t>eduardo.villar@inaem.cultura.gob.es</w:t>
        </w:r>
      </w:hyperlink>
    </w:p>
    <w:p w14:paraId="2156D0F4" w14:textId="77777777" w:rsidR="00424EC9" w:rsidRPr="00424EC9" w:rsidRDefault="00424EC9" w:rsidP="009C2200">
      <w:pPr>
        <w:spacing w:after="0"/>
        <w:rPr>
          <w:rFonts w:ascii="Bahnschrift" w:hAnsi="Bahnschrift"/>
        </w:rPr>
      </w:pPr>
    </w:p>
    <w:p w14:paraId="4A0FE047" w14:textId="77777777" w:rsidR="00424EC9" w:rsidRPr="008E765B" w:rsidRDefault="00424EC9" w:rsidP="009C2200">
      <w:pPr>
        <w:spacing w:after="0"/>
        <w:jc w:val="both"/>
        <w:rPr>
          <w:rFonts w:ascii="Bahnschrift" w:hAnsi="Bahnschrift"/>
        </w:rPr>
      </w:pPr>
    </w:p>
    <w:sectPr w:rsidR="00424EC9" w:rsidRPr="008E765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7615E" w14:textId="77777777" w:rsidR="00E953DD" w:rsidRDefault="00E953DD" w:rsidP="00402DE8">
      <w:pPr>
        <w:spacing w:after="0" w:line="240" w:lineRule="auto"/>
      </w:pPr>
      <w:r>
        <w:separator/>
      </w:r>
    </w:p>
  </w:endnote>
  <w:endnote w:type="continuationSeparator" w:id="0">
    <w:p w14:paraId="5220001E" w14:textId="77777777" w:rsidR="00E953DD" w:rsidRDefault="00E953DD" w:rsidP="0040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BF31A" w14:textId="77777777" w:rsidR="00E953DD" w:rsidRDefault="00E953DD" w:rsidP="00402DE8">
      <w:pPr>
        <w:spacing w:after="0" w:line="240" w:lineRule="auto"/>
      </w:pPr>
      <w:r>
        <w:separator/>
      </w:r>
    </w:p>
  </w:footnote>
  <w:footnote w:type="continuationSeparator" w:id="0">
    <w:p w14:paraId="5752C5A9" w14:textId="77777777" w:rsidR="00E953DD" w:rsidRDefault="00E953DD" w:rsidP="0040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FA7F7" w14:textId="4FE9D75A" w:rsidR="00402DE8" w:rsidRDefault="00402DE8">
    <w:pPr>
      <w:pStyle w:val="Encabezado"/>
    </w:pPr>
    <w:r>
      <w:rPr>
        <w:noProof/>
        <w:lang w:eastAsia="es-ES"/>
      </w:rPr>
      <w:drawing>
        <wp:anchor distT="0" distB="0" distL="114300" distR="114300" simplePos="0" relativeHeight="251658240" behindDoc="1" locked="0" layoutInCell="1" allowOverlap="1" wp14:anchorId="58F76638" wp14:editId="5461323A">
          <wp:simplePos x="0" y="0"/>
          <wp:positionH relativeFrom="column">
            <wp:posOffset>-13335</wp:posOffset>
          </wp:positionH>
          <wp:positionV relativeFrom="paragraph">
            <wp:posOffset>-1259205</wp:posOffset>
          </wp:positionV>
          <wp:extent cx="5400040" cy="3486150"/>
          <wp:effectExtent l="0" t="0" r="0" b="0"/>
          <wp:wrapTight wrapText="bothSides">
            <wp:wrapPolygon edited="0">
              <wp:start x="152" y="9207"/>
              <wp:lineTo x="152" y="12275"/>
              <wp:lineTo x="21183" y="12275"/>
              <wp:lineTo x="21183" y="9207"/>
              <wp:lineTo x="152" y="9207"/>
            </wp:wrapPolygon>
          </wp:wrapTight>
          <wp:docPr id="15972829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2930" name="Imagen 1597282930"/>
                  <pic:cNvPicPr/>
                </pic:nvPicPr>
                <pic:blipFill>
                  <a:blip r:embed="rId1">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6CC1708A" w14:textId="77777777" w:rsidR="00402DE8" w:rsidRDefault="00402D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6A"/>
    <w:rsid w:val="000B1F25"/>
    <w:rsid w:val="00126617"/>
    <w:rsid w:val="001C07D0"/>
    <w:rsid w:val="001D6D03"/>
    <w:rsid w:val="00251EDF"/>
    <w:rsid w:val="002E26BE"/>
    <w:rsid w:val="003D0FB6"/>
    <w:rsid w:val="00402DE8"/>
    <w:rsid w:val="004112DD"/>
    <w:rsid w:val="00423800"/>
    <w:rsid w:val="00423FB6"/>
    <w:rsid w:val="00424EC9"/>
    <w:rsid w:val="00430C6A"/>
    <w:rsid w:val="0046424A"/>
    <w:rsid w:val="00472C0E"/>
    <w:rsid w:val="004A564E"/>
    <w:rsid w:val="00554425"/>
    <w:rsid w:val="00560D59"/>
    <w:rsid w:val="005D1C29"/>
    <w:rsid w:val="005F0803"/>
    <w:rsid w:val="00645CA1"/>
    <w:rsid w:val="007247C7"/>
    <w:rsid w:val="00735EE2"/>
    <w:rsid w:val="00756005"/>
    <w:rsid w:val="008E765B"/>
    <w:rsid w:val="00962659"/>
    <w:rsid w:val="009C2200"/>
    <w:rsid w:val="009D76FD"/>
    <w:rsid w:val="00A47CFB"/>
    <w:rsid w:val="00B55D80"/>
    <w:rsid w:val="00C31AAC"/>
    <w:rsid w:val="00C329C5"/>
    <w:rsid w:val="00C40B45"/>
    <w:rsid w:val="00CE7B7E"/>
    <w:rsid w:val="00D1073B"/>
    <w:rsid w:val="00D73251"/>
    <w:rsid w:val="00DC3A0E"/>
    <w:rsid w:val="00DF1841"/>
    <w:rsid w:val="00E953DD"/>
    <w:rsid w:val="00FA04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10AF0"/>
  <w15:chartTrackingRefBased/>
  <w15:docId w15:val="{DE44CCEC-BA1A-441C-99F1-B0B3877F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30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0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30C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0C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0C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0C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0C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0C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0C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0C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0C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0C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0C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0C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0C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0C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0C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0C6A"/>
    <w:rPr>
      <w:rFonts w:eastAsiaTheme="majorEastAsia" w:cstheme="majorBidi"/>
      <w:color w:val="272727" w:themeColor="text1" w:themeTint="D8"/>
    </w:rPr>
  </w:style>
  <w:style w:type="paragraph" w:styleId="Puesto">
    <w:name w:val="Title"/>
    <w:basedOn w:val="Normal"/>
    <w:next w:val="Normal"/>
    <w:link w:val="PuestoCar"/>
    <w:uiPriority w:val="10"/>
    <w:qFormat/>
    <w:rsid w:val="00430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30C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0C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0C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0C6A"/>
    <w:pPr>
      <w:spacing w:before="160"/>
      <w:jc w:val="center"/>
    </w:pPr>
    <w:rPr>
      <w:i/>
      <w:iCs/>
      <w:color w:val="404040" w:themeColor="text1" w:themeTint="BF"/>
    </w:rPr>
  </w:style>
  <w:style w:type="character" w:customStyle="1" w:styleId="CitaCar">
    <w:name w:val="Cita Car"/>
    <w:basedOn w:val="Fuentedeprrafopredeter"/>
    <w:link w:val="Cita"/>
    <w:uiPriority w:val="29"/>
    <w:rsid w:val="00430C6A"/>
    <w:rPr>
      <w:i/>
      <w:iCs/>
      <w:color w:val="404040" w:themeColor="text1" w:themeTint="BF"/>
    </w:rPr>
  </w:style>
  <w:style w:type="paragraph" w:styleId="Prrafodelista">
    <w:name w:val="List Paragraph"/>
    <w:basedOn w:val="Normal"/>
    <w:uiPriority w:val="34"/>
    <w:qFormat/>
    <w:rsid w:val="00430C6A"/>
    <w:pPr>
      <w:ind w:left="720"/>
      <w:contextualSpacing/>
    </w:pPr>
  </w:style>
  <w:style w:type="character" w:styleId="nfasisintenso">
    <w:name w:val="Intense Emphasis"/>
    <w:basedOn w:val="Fuentedeprrafopredeter"/>
    <w:uiPriority w:val="21"/>
    <w:qFormat/>
    <w:rsid w:val="00430C6A"/>
    <w:rPr>
      <w:i/>
      <w:iCs/>
      <w:color w:val="0F4761" w:themeColor="accent1" w:themeShade="BF"/>
    </w:rPr>
  </w:style>
  <w:style w:type="paragraph" w:styleId="Citadestacada">
    <w:name w:val="Intense Quote"/>
    <w:basedOn w:val="Normal"/>
    <w:next w:val="Normal"/>
    <w:link w:val="CitadestacadaCar"/>
    <w:uiPriority w:val="30"/>
    <w:qFormat/>
    <w:rsid w:val="00430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0C6A"/>
    <w:rPr>
      <w:i/>
      <w:iCs/>
      <w:color w:val="0F4761" w:themeColor="accent1" w:themeShade="BF"/>
    </w:rPr>
  </w:style>
  <w:style w:type="character" w:styleId="Referenciaintensa">
    <w:name w:val="Intense Reference"/>
    <w:basedOn w:val="Fuentedeprrafopredeter"/>
    <w:uiPriority w:val="32"/>
    <w:qFormat/>
    <w:rsid w:val="00430C6A"/>
    <w:rPr>
      <w:b/>
      <w:bCs/>
      <w:smallCaps/>
      <w:color w:val="0F4761" w:themeColor="accent1" w:themeShade="BF"/>
      <w:spacing w:val="5"/>
    </w:rPr>
  </w:style>
  <w:style w:type="paragraph" w:styleId="Encabezado">
    <w:name w:val="header"/>
    <w:basedOn w:val="Normal"/>
    <w:link w:val="EncabezadoCar"/>
    <w:uiPriority w:val="99"/>
    <w:unhideWhenUsed/>
    <w:rsid w:val="00402D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2DE8"/>
  </w:style>
  <w:style w:type="paragraph" w:styleId="Piedepgina">
    <w:name w:val="footer"/>
    <w:basedOn w:val="Normal"/>
    <w:link w:val="PiedepginaCar"/>
    <w:uiPriority w:val="99"/>
    <w:unhideWhenUsed/>
    <w:rsid w:val="00402D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2DE8"/>
  </w:style>
  <w:style w:type="character" w:styleId="Hipervnculo">
    <w:name w:val="Hyperlink"/>
    <w:basedOn w:val="Fuentedeprrafopredeter"/>
    <w:uiPriority w:val="99"/>
    <w:unhideWhenUsed/>
    <w:rsid w:val="00424EC9"/>
    <w:rPr>
      <w:color w:val="467886" w:themeColor="hyperlink"/>
      <w:u w:val="single"/>
    </w:rPr>
  </w:style>
  <w:style w:type="character" w:customStyle="1" w:styleId="UnresolvedMention">
    <w:name w:val="Unresolved Mention"/>
    <w:basedOn w:val="Fuentedeprrafopredeter"/>
    <w:uiPriority w:val="99"/>
    <w:semiHidden/>
    <w:unhideWhenUsed/>
    <w:rsid w:val="00424EC9"/>
    <w:rPr>
      <w:color w:val="605E5C"/>
      <w:shd w:val="clear" w:color="auto" w:fill="E1DFDD"/>
    </w:rPr>
  </w:style>
  <w:style w:type="paragraph" w:styleId="Sinespaciado">
    <w:name w:val="No Spacing"/>
    <w:uiPriority w:val="1"/>
    <w:qFormat/>
    <w:rsid w:val="00A47C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uardo.villar@inaem.cultura.gob.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791</Words>
  <Characters>4354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INAEM</Company>
  <LinksUpToDate>false</LinksUpToDate>
  <CharactersWithSpaces>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Villar de Cantos, Eduardo</dc:creator>
  <cp:keywords/>
  <dc:description/>
  <cp:lastModifiedBy>Cotobal Martín, Laura</cp:lastModifiedBy>
  <cp:revision>16</cp:revision>
  <dcterms:created xsi:type="dcterms:W3CDTF">2026-03-25T15:31:00Z</dcterms:created>
  <dcterms:modified xsi:type="dcterms:W3CDTF">2026-07-29T14:09:00Z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2026-03-19T17:03:29Z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40c7a972-eac6-4584-8d0a-a1a26cf9324f</vt:lpwstr>
  </property>
  <property fmtid="{D5CDD505-2E9C-101B-9397-08002B2CF9AE}" pid="7" name="MSIP_Label_defa4170-0d19-0005-0004-bc88714345d2_ActionId">
    <vt:lpwstr>c2909fd5-c90f-4d31-b514-d439b800fdf9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