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55" w:rsidRDefault="00364A55" w:rsidP="008553D4">
      <w:pPr>
        <w:jc w:val="center"/>
      </w:pPr>
    </w:p>
    <w:p w:rsidR="00ED326B" w:rsidRDefault="00144D79" w:rsidP="008553D4">
      <w:pPr>
        <w:jc w:val="center"/>
        <w:rPr>
          <w:b/>
          <w:sz w:val="32"/>
          <w:szCs w:val="32"/>
        </w:rPr>
      </w:pPr>
      <w:r w:rsidRPr="008F10D9">
        <w:rPr>
          <w:b/>
          <w:i/>
          <w:sz w:val="32"/>
          <w:szCs w:val="32"/>
        </w:rPr>
        <w:t>La Bella Otero</w:t>
      </w:r>
      <w:r w:rsidR="00A070B2">
        <w:rPr>
          <w:b/>
          <w:sz w:val="32"/>
          <w:szCs w:val="32"/>
        </w:rPr>
        <w:t xml:space="preserve"> vuelve a las tablas en los Teatros del Canal</w:t>
      </w:r>
    </w:p>
    <w:p w:rsidR="002C6394" w:rsidRPr="00867B27" w:rsidRDefault="002C6394" w:rsidP="009775F6">
      <w:pPr>
        <w:jc w:val="center"/>
        <w:rPr>
          <w:b/>
          <w:highlight w:val="yellow"/>
        </w:rPr>
      </w:pPr>
    </w:p>
    <w:p w:rsidR="002C1F71" w:rsidRDefault="003C1957" w:rsidP="002C1F71">
      <w:pPr>
        <w:jc w:val="center"/>
        <w:rPr>
          <w:u w:val="single"/>
        </w:rPr>
      </w:pPr>
      <w:r w:rsidRPr="003C1957">
        <w:rPr>
          <w:i/>
          <w:u w:val="single"/>
        </w:rPr>
        <w:t xml:space="preserve">La </w:t>
      </w:r>
      <w:r w:rsidR="00A070B2" w:rsidRPr="003C1957">
        <w:rPr>
          <w:i/>
          <w:u w:val="single"/>
        </w:rPr>
        <w:t>Bella Otero</w:t>
      </w:r>
      <w:r>
        <w:rPr>
          <w:u w:val="single"/>
        </w:rPr>
        <w:t xml:space="preserve"> completó el aforo de las tres funciones con más de </w:t>
      </w:r>
      <w:r w:rsidR="00A13FB2">
        <w:rPr>
          <w:u w:val="single"/>
        </w:rPr>
        <w:t xml:space="preserve">un </w:t>
      </w:r>
      <w:r>
        <w:rPr>
          <w:u w:val="single"/>
        </w:rPr>
        <w:t>mes y medio de antelación</w:t>
      </w:r>
    </w:p>
    <w:p w:rsidR="002B3BEA" w:rsidRDefault="002B3BEA" w:rsidP="002C1F71">
      <w:pPr>
        <w:jc w:val="center"/>
        <w:rPr>
          <w:u w:val="single"/>
        </w:rPr>
      </w:pPr>
      <w:r>
        <w:rPr>
          <w:u w:val="single"/>
        </w:rPr>
        <w:t>Será protagonizada por Patricia Guerrero el día 14 y por Noelia Ruiz los días 15 y 16, y contará con la colaboración especial de Maribel Gallardo</w:t>
      </w:r>
    </w:p>
    <w:p w:rsidR="00C42A27" w:rsidRPr="001B40F5" w:rsidRDefault="00C42A27" w:rsidP="00C42A27">
      <w:pPr>
        <w:pStyle w:val="Prrafodelista"/>
        <w:jc w:val="both"/>
      </w:pPr>
    </w:p>
    <w:p w:rsidR="008C3DCC" w:rsidRPr="00D7144B" w:rsidRDefault="00144D79" w:rsidP="009A7EF6">
      <w:pPr>
        <w:jc w:val="both"/>
      </w:pPr>
      <w:r w:rsidRPr="00D7144B">
        <w:t>Madrid</w:t>
      </w:r>
      <w:r w:rsidR="008C3DCC" w:rsidRPr="00D7144B">
        <w:t xml:space="preserve">, </w:t>
      </w:r>
      <w:r w:rsidR="00106ABD" w:rsidRPr="00D7144B">
        <w:t>1</w:t>
      </w:r>
      <w:r w:rsidRPr="00D7144B">
        <w:t>4</w:t>
      </w:r>
      <w:r w:rsidR="008C3DCC" w:rsidRPr="00D7144B">
        <w:t xml:space="preserve"> de </w:t>
      </w:r>
      <w:r w:rsidR="00106ABD" w:rsidRPr="00D7144B">
        <w:t>diciem</w:t>
      </w:r>
      <w:r w:rsidR="008C3DCC" w:rsidRPr="00D7144B">
        <w:t xml:space="preserve">bre de 2023. </w:t>
      </w:r>
      <w:r w:rsidR="00A070B2" w:rsidRPr="00D7144B">
        <w:rPr>
          <w:b/>
          <w:i/>
        </w:rPr>
        <w:t>La Bella Otero</w:t>
      </w:r>
      <w:r w:rsidR="00A070B2" w:rsidRPr="00D7144B">
        <w:t xml:space="preserve"> llega a los </w:t>
      </w:r>
      <w:r w:rsidR="00A070B2" w:rsidRPr="00D7144B">
        <w:rPr>
          <w:b/>
        </w:rPr>
        <w:t>Teatros del Canal</w:t>
      </w:r>
      <w:r w:rsidR="00F12546">
        <w:t xml:space="preserve"> t</w:t>
      </w:r>
      <w:r w:rsidR="00A070B2" w:rsidRPr="00D7144B">
        <w:t>ras una te</w:t>
      </w:r>
      <w:r w:rsidR="00F12546">
        <w:t xml:space="preserve">mporada pasada llena de éxitos. </w:t>
      </w:r>
      <w:r w:rsidR="00BB0DDC" w:rsidRPr="00BB0DDC">
        <w:t>Esta temporada v</w:t>
      </w:r>
      <w:r w:rsidR="00891B03" w:rsidRPr="00D7144B">
        <w:t xml:space="preserve">uelve a Madrid </w:t>
      </w:r>
      <w:r w:rsidR="00B9085E" w:rsidRPr="00D7144B">
        <w:t xml:space="preserve">los días </w:t>
      </w:r>
      <w:r w:rsidR="00B9085E" w:rsidRPr="00D7144B">
        <w:rPr>
          <w:b/>
        </w:rPr>
        <w:t>14, 15 y 16 de diciembre</w:t>
      </w:r>
      <w:r w:rsidR="00B9085E" w:rsidRPr="00D7144B">
        <w:t xml:space="preserve"> con </w:t>
      </w:r>
      <w:r w:rsidR="00891B03" w:rsidRPr="00D7144B">
        <w:rPr>
          <w:b/>
        </w:rPr>
        <w:t>Patricia Guerrero</w:t>
      </w:r>
      <w:r w:rsidR="00891B03" w:rsidRPr="00D7144B">
        <w:t xml:space="preserve"> como artista invitada el día 14</w:t>
      </w:r>
      <w:r w:rsidR="00B9085E" w:rsidRPr="00D7144B">
        <w:t xml:space="preserve">, con </w:t>
      </w:r>
      <w:r w:rsidR="00B9085E" w:rsidRPr="00D7144B">
        <w:rPr>
          <w:b/>
        </w:rPr>
        <w:t>Noelia Ruiz</w:t>
      </w:r>
      <w:r w:rsidR="00B9085E" w:rsidRPr="00D7144B">
        <w:t xml:space="preserve"> los días 15 y 16,</w:t>
      </w:r>
      <w:r w:rsidR="00891B03" w:rsidRPr="00D7144B">
        <w:t xml:space="preserve"> y con la colaboración especial de </w:t>
      </w:r>
      <w:r w:rsidR="00891B03" w:rsidRPr="00D7144B">
        <w:rPr>
          <w:b/>
        </w:rPr>
        <w:t>Maribel Gallardo</w:t>
      </w:r>
      <w:r w:rsidR="00891B03" w:rsidRPr="00D7144B">
        <w:t xml:space="preserve">. </w:t>
      </w:r>
    </w:p>
    <w:p w:rsidR="00335B21" w:rsidRPr="00D7144B" w:rsidRDefault="00F63ED2" w:rsidP="009A7EF6">
      <w:pPr>
        <w:jc w:val="both"/>
      </w:pPr>
      <w:r w:rsidRPr="00D7144B">
        <w:rPr>
          <w:i/>
        </w:rPr>
        <w:t>La Bella Otero</w:t>
      </w:r>
      <w:r w:rsidRPr="00D7144B">
        <w:t xml:space="preserve"> puede ser considerado un “ballet operístico” en el sentido amplio de la palabra. Se trata de un espectáculo de gran formato, tanto por número de bailarines como por despliegue de vestuario, que recrea el mundo de la </w:t>
      </w:r>
      <w:r w:rsidRPr="00D7144B">
        <w:rPr>
          <w:i/>
        </w:rPr>
        <w:t>Belle Époque Parisién</w:t>
      </w:r>
      <w:r w:rsidRPr="00D7144B">
        <w:t>,</w:t>
      </w:r>
      <w:r w:rsidR="00536E07" w:rsidRPr="00D7144B">
        <w:t xml:space="preserve"> como por el desarrollo dramatúrgico de la historia. </w:t>
      </w:r>
    </w:p>
    <w:p w:rsidR="00B9085E" w:rsidRPr="00D7144B" w:rsidRDefault="00B9085E" w:rsidP="0078725F">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proofErr w:type="spellStart"/>
      <w:r w:rsidRPr="00D7144B">
        <w:rPr>
          <w:rFonts w:eastAsia="Arial Unicode MS" w:cs="Arial Unicode MS"/>
          <w:b/>
          <w:bCs/>
          <w:color w:val="000000"/>
          <w:u w:color="000000"/>
          <w:bdr w:val="nil"/>
          <w:lang w:val="es-ES_tradnl" w:eastAsia="es-ES"/>
          <w14:textOutline w14:w="12700" w14:cap="flat" w14:cmpd="sng" w14:algn="ctr">
            <w14:noFill/>
            <w14:prstDash w14:val="solid"/>
            <w14:miter w14:lim="400000"/>
          </w14:textOutline>
        </w:rPr>
        <w:t>Rub</w:t>
      </w:r>
      <w:proofErr w:type="spellEnd"/>
      <w:r w:rsidRPr="00D7144B">
        <w:rPr>
          <w:rFonts w:eastAsia="Arial Unicode MS" w:cs="Arial Unicode MS"/>
          <w:b/>
          <w:bCs/>
          <w:color w:val="000000"/>
          <w:u w:color="000000"/>
          <w:bdr w:val="nil"/>
          <w:lang w:val="fr-FR" w:eastAsia="es-ES"/>
          <w14:textOutline w14:w="12700" w14:cap="flat" w14:cmpd="sng" w14:algn="ctr">
            <w14:noFill/>
            <w14:prstDash w14:val="solid"/>
            <w14:miter w14:lim="400000"/>
          </w14:textOutline>
        </w:rPr>
        <w:t>é</w:t>
      </w:r>
      <w:r w:rsidRPr="00D7144B">
        <w:rPr>
          <w:rFonts w:eastAsia="Arial Unicode MS" w:cs="Arial Unicode MS"/>
          <w:b/>
          <w:bCs/>
          <w:color w:val="000000"/>
          <w:u w:color="000000"/>
          <w:bdr w:val="nil"/>
          <w:lang w:val="nl-NL" w:eastAsia="es-ES"/>
          <w14:textOutline w14:w="12700" w14:cap="flat" w14:cmpd="sng" w14:algn="ctr">
            <w14:noFill/>
            <w14:prstDash w14:val="solid"/>
            <w14:miter w14:lim="400000"/>
          </w14:textOutline>
        </w:rPr>
        <w:t>n Olmo</w:t>
      </w:r>
      <w:r w:rsidRPr="00D7144B">
        <w:rPr>
          <w:rFonts w:eastAsia="Arial Unicode MS" w:cs="Arial Unicode MS"/>
          <w:bCs/>
          <w:color w:val="000000"/>
          <w:u w:color="000000"/>
          <w:bdr w:val="nil"/>
          <w:lang w:val="nl-NL" w:eastAsia="es-ES"/>
          <w14:textOutline w14:w="12700" w14:cap="flat" w14:cmpd="sng" w14:algn="ctr">
            <w14:noFill/>
            <w14:prstDash w14:val="solid"/>
            <w14:miter w14:lim="400000"/>
          </w14:textOutline>
        </w:rPr>
        <w:t>, director del Ballet Nacional de España,</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pone la danza al servicio de la historia para conseguir la fusión de estilos, desde el folclore al flamenco y la danza estilizada, para contar bailando la historia de una mujer que se inventa</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 xml:space="preserve"> a sí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misma a partir de un suceso trágico de su infancia y triunfa como artista y cortesana para terminar arruinada por el juego.</w:t>
      </w:r>
      <w:r w:rsidR="0078725F"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“Es un espectáculo muy emotivo y también dramático, porque cuenta la historia de una mujer que llega a lo más alto y termina sola y olvidada”, explica el director.</w:t>
      </w:r>
    </w:p>
    <w:p w:rsidR="001E2518" w:rsidRPr="00D7144B" w:rsidRDefault="001E2518" w:rsidP="001E2518">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El argumento, dramatizado por </w:t>
      </w:r>
      <w:proofErr w:type="spellStart"/>
      <w:r w:rsidRPr="00D7144B">
        <w:rPr>
          <w:rFonts w:eastAsia="Arial Unicode MS" w:cs="Arial Unicode MS"/>
          <w:b/>
          <w:color w:val="000000"/>
          <w:u w:color="000000"/>
          <w:bdr w:val="nil"/>
          <w:lang w:val="es-ES_tradnl" w:eastAsia="es-ES"/>
          <w14:textOutline w14:w="12700" w14:cap="flat" w14:cmpd="sng" w14:algn="ctr">
            <w14:noFill/>
            <w14:prstDash w14:val="solid"/>
            <w14:miter w14:lim="400000"/>
          </w14:textOutline>
        </w:rPr>
        <w:t>Gregor</w:t>
      </w:r>
      <w:proofErr w:type="spellEnd"/>
      <w:r w:rsidRPr="00D7144B">
        <w:rPr>
          <w:rFonts w:eastAsia="Arial Unicode MS" w:cs="Arial Unicode MS"/>
          <w:b/>
          <w:color w:val="000000"/>
          <w:u w:color="000000"/>
          <w:bdr w:val="nil"/>
          <w:lang w:val="es-ES_tradnl" w:eastAsia="es-ES"/>
          <w14:textOutline w14:w="12700" w14:cap="flat" w14:cmpd="sng" w14:algn="ctr">
            <w14:noFill/>
            <w14:prstDash w14:val="solid"/>
            <w14:miter w14:lim="400000"/>
          </w14:textOutline>
        </w:rPr>
        <w:t xml:space="preserve"> Acuña-</w:t>
      </w:r>
      <w:proofErr w:type="spellStart"/>
      <w:r w:rsidRPr="00D7144B">
        <w:rPr>
          <w:rFonts w:eastAsia="Arial Unicode MS" w:cs="Arial Unicode MS"/>
          <w:b/>
          <w:color w:val="000000"/>
          <w:u w:color="000000"/>
          <w:bdr w:val="nil"/>
          <w:lang w:val="es-ES_tradnl" w:eastAsia="es-ES"/>
          <w14:textOutline w14:w="12700" w14:cap="flat" w14:cmpd="sng" w14:algn="ctr">
            <w14:noFill/>
            <w14:prstDash w14:val="solid"/>
            <w14:miter w14:lim="400000"/>
          </w14:textOutline>
        </w:rPr>
        <w:t>Pohl</w:t>
      </w:r>
      <w:proofErr w:type="spellEnd"/>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ha seleccionado algunos de los momentos más destacados de la biografía de la artista que pudieran expresarse mediante la danza sin intentar ser exhaustivo. “He intentado ceñirme al personaje histórico y hacer de ello un ballet que emocione al público, sin juzgarla. Lo más importante para mí era mostrar una persona con mucho magnetismo, carisma y fuerza”.</w:t>
      </w:r>
    </w:p>
    <w:p w:rsidR="00A13FB2" w:rsidRDefault="00610F88" w:rsidP="001E2518">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“Es un papel que me apasiona y me llena de tantas cosas buenas”, comenta la bailarina invitada </w:t>
      </w:r>
      <w:r w:rsidRPr="00D7144B">
        <w:rPr>
          <w:rFonts w:eastAsia="Arial Unicode MS" w:cs="Arial Unicode MS"/>
          <w:b/>
          <w:color w:val="000000"/>
          <w:u w:color="000000"/>
          <w:bdr w:val="nil"/>
          <w:lang w:val="es-ES_tradnl" w:eastAsia="es-ES"/>
          <w14:textOutline w14:w="12700" w14:cap="flat" w14:cmpd="sng" w14:algn="ctr">
            <w14:noFill/>
            <w14:prstDash w14:val="solid"/>
            <w14:miter w14:lim="400000"/>
          </w14:textOutline>
        </w:rPr>
        <w:t>Patricia Guerrero</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w:t>
      </w:r>
      <w:r w:rsidRPr="00D7144B">
        <w:rPr>
          <w:rFonts w:eastAsia="Arial Unicode MS" w:cs="Arial Unicode MS"/>
          <w:color w:val="000000"/>
          <w:u w:color="000000"/>
          <w:bdr w:val="nil"/>
          <w:rtl/>
          <w:lang w:val="ar-SA" w:eastAsia="es-ES"/>
          <w14:textOutline w14:w="12700" w14:cap="flat" w14:cmpd="sng" w14:algn="ctr">
            <w14:noFill/>
            <w14:prstDash w14:val="solid"/>
            <w14:miter w14:lim="400000"/>
          </w14:textOutline>
        </w:rPr>
        <w:t>“</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Estoy interpretando a una gran mujer de la que hay muchas cosas que admiro y me gusta mucho tener la oportunidad de interpretarla</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La bailarina y </w:t>
      </w:r>
      <w:r w:rsidR="00D7144B"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coreógrafa gaditana</w:t>
      </w:r>
      <w:r w:rsidR="00D7144B"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 xml:space="preserve"> actualmente</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es una figura relevante en el flamenco de vanguardia y recientemente ha sido nombrada directora del Ballet Flamenco de Andalucía. Para Patricia </w:t>
      </w:r>
      <w:r w:rsidRPr="00D7144B">
        <w:rPr>
          <w:rFonts w:eastAsia="Arial Unicode MS" w:cs="Arial Unicode MS"/>
          <w:color w:val="000000"/>
          <w:u w:color="000000"/>
          <w:bdr w:val="nil"/>
          <w:rtl/>
          <w:lang w:val="ar-SA" w:eastAsia="es-ES"/>
          <w14:textOutline w14:w="12700" w14:cap="flat" w14:cmpd="sng" w14:algn="ctr">
            <w14:noFill/>
            <w14:prstDash w14:val="solid"/>
            <w14:miter w14:lim="400000"/>
          </w14:textOutline>
        </w:rPr>
        <w:t>"</w:t>
      </w:r>
      <w:r w:rsidRPr="00D7144B">
        <w:rPr>
          <w:rFonts w:eastAsia="Arial Unicode MS" w:cs="Arial Unicode MS"/>
          <w:i/>
          <w:iCs/>
          <w:color w:val="000000"/>
          <w:u w:color="000000"/>
          <w:bdr w:val="nil"/>
          <w:lang w:val="it-IT" w:eastAsia="es-ES"/>
          <w14:textOutline w14:w="12700" w14:cap="flat" w14:cmpd="sng" w14:algn="ctr">
            <w14:noFill/>
            <w14:prstDash w14:val="solid"/>
            <w14:miter w14:lim="400000"/>
          </w14:textOutline>
        </w:rPr>
        <w:t>La Bella Otero</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es una obra dura en su fondo, pero es </w:t>
      </w:r>
      <w:r w:rsidR="00D7144B"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dinámica</w:t>
      </w:r>
      <w:r w:rsidRPr="00D7144B">
        <w:rPr>
          <w:rFonts w:eastAsia="Arial Unicode MS" w:cs="Arial Unicode MS"/>
          <w:color w:val="000000"/>
          <w:u w:color="000000"/>
          <w:bdr w:val="nil"/>
          <w:lang w:val="it-IT" w:eastAsia="es-ES"/>
          <w14:textOutline w14:w="12700" w14:cap="flat" w14:cmpd="sng" w14:algn="ctr">
            <w14:noFill/>
            <w14:prstDash w14:val="solid"/>
            <w14:miter w14:lim="400000"/>
          </w14:textOutline>
        </w:rPr>
        <w:t xml:space="preserve">,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divertida, fresca, y con un colorido y </w:t>
      </w:r>
      <w:r w:rsidR="00D7144B"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energía</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que nos </w:t>
      </w:r>
      <w:r w:rsidR="00D7144B"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hará</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 xml:space="preserve">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disfrutar a todos, dentro y fuera del </w:t>
      </w:r>
    </w:p>
    <w:p w:rsidR="00A13FB2" w:rsidRDefault="00A13FB2" w:rsidP="001E2518">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p>
    <w:p w:rsidR="00A13FB2" w:rsidRDefault="00A13FB2" w:rsidP="001E2518">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p>
    <w:p w:rsidR="00610F88" w:rsidRPr="00D7144B" w:rsidRDefault="00610F88" w:rsidP="001E2518">
      <w:pPr>
        <w:pBdr>
          <w:top w:val="nil"/>
          <w:left w:val="nil"/>
          <w:bottom w:val="nil"/>
          <w:right w:val="nil"/>
          <w:between w:val="nil"/>
          <w:bar w:val="nil"/>
        </w:pBdr>
        <w:jc w:val="both"/>
        <w:rPr>
          <w:rFonts w:eastAsia="Arial Unicode MS" w:cs="Arial Unicode MS"/>
          <w:i/>
          <w:iCs/>
          <w:color w:val="000000"/>
          <w:u w:color="000000"/>
          <w:bdr w:val="nil"/>
          <w:lang w:val="it-IT" w:eastAsia="es-ES"/>
          <w14:textOutline w14:w="12700" w14:cap="flat" w14:cmpd="sng" w14:algn="ctr">
            <w14:noFill/>
            <w14:prstDash w14:val="solid"/>
            <w14:miter w14:lim="400000"/>
          </w14:textOutline>
        </w:rPr>
      </w:pPr>
      <w:bookmarkStart w:id="0" w:name="_GoBack"/>
      <w:bookmarkEnd w:id="0"/>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escenario</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 Pa</w:t>
      </w:r>
      <w:r w:rsidR="00F12546">
        <w:rPr>
          <w:rFonts w:eastAsia="Arial Unicode MS" w:cs="Arial Unicode MS"/>
          <w:color w:val="000000"/>
          <w:u w:color="000000"/>
          <w:bdr w:val="nil"/>
          <w:lang w:eastAsia="es-ES"/>
          <w14:textOutline w14:w="12700" w14:cap="flat" w14:cmpd="sng" w14:algn="ctr">
            <w14:noFill/>
            <w14:prstDash w14:val="solid"/>
            <w14:miter w14:lim="400000"/>
          </w14:textOutline>
        </w:rPr>
        <w:t>tricia Guerrero interpretará a L</w:t>
      </w:r>
      <w:r w:rsidRPr="00D7144B">
        <w:rPr>
          <w:rFonts w:eastAsia="Arial Unicode MS" w:cs="Arial Unicode MS"/>
          <w:color w:val="000000"/>
          <w:u w:color="000000"/>
          <w:bdr w:val="nil"/>
          <w:lang w:eastAsia="es-ES"/>
          <w14:textOutline w14:w="12700" w14:cap="flat" w14:cmpd="sng" w14:algn="ctr">
            <w14:noFill/>
            <w14:prstDash w14:val="solid"/>
            <w14:miter w14:lim="400000"/>
          </w14:textOutline>
        </w:rPr>
        <w:t>a Bella Otero el día 14 de diciembre, un pase que incluye un encuentro con el público al finalizar la representación.</w:t>
      </w:r>
    </w:p>
    <w:p w:rsidR="00FD7FE5" w:rsidRPr="00D7144B" w:rsidRDefault="00FD7FE5" w:rsidP="001E2518">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Para </w:t>
      </w:r>
      <w:r w:rsidRPr="00D7144B">
        <w:rPr>
          <w:rFonts w:eastAsia="Arial Unicode MS" w:cs="Arial Unicode MS"/>
          <w:b/>
          <w:color w:val="000000"/>
          <w:u w:color="000000"/>
          <w:bdr w:val="nil"/>
          <w:lang w:val="es-ES_tradnl" w:eastAsia="es-ES"/>
          <w14:textOutline w14:w="12700" w14:cap="flat" w14:cmpd="sng" w14:algn="ctr">
            <w14:noFill/>
            <w14:prstDash w14:val="solid"/>
            <w14:miter w14:lim="400000"/>
          </w14:textOutline>
        </w:rPr>
        <w:t>Noelia Ruiz</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bailarina del Ballet Nacional de España, encarnar a la Bella Otero “supone</w:t>
      </w:r>
      <w:r w:rsidR="00F12546">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un momento muy especial,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personal y artísticamente.</w:t>
      </w:r>
      <w:r w:rsidRPr="00D7144B">
        <w:t xml:space="preserve"> </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Es la primera vez que me enfrento a la interpretación de un personaje tan relevante y sin ninguna duda tengo los nervios muy presentes, pero estoy muy ilusionada y con ganas de adentrarme en la piel de Carolina Otero y estar a la altu</w:t>
      </w:r>
      <w:r w:rsidR="00F12546">
        <w:rPr>
          <w:rFonts w:eastAsia="Arial Unicode MS" w:cs="Arial Unicode MS"/>
          <w:color w:val="000000"/>
          <w:u w:color="000000"/>
          <w:bdr w:val="nil"/>
          <w:lang w:val="es-ES_tradnl" w:eastAsia="es-ES"/>
          <w14:textOutline w14:w="12700" w14:cap="flat" w14:cmpd="sng" w14:algn="ctr">
            <w14:noFill/>
            <w14:prstDash w14:val="solid"/>
            <w14:miter w14:lim="400000"/>
          </w14:textOutline>
        </w:rPr>
        <w:t>ra para contar su gran historia</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w:t>
      </w:r>
      <w:r w:rsidR="00F12546">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w:t>
      </w:r>
      <w:r w:rsidR="00600843"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La joven bailarina espera “llenar el escenario de historia, danza y pasión junto a mis compañeros del Ballet Nacional de España”.</w:t>
      </w:r>
      <w:r w:rsidR="00610F88"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Noelia Ruiz dará vida a Carolina Otero en las funciones de los días 15 y 16 de diciembre.</w:t>
      </w:r>
    </w:p>
    <w:p w:rsidR="00610F88" w:rsidRPr="00D7144B" w:rsidRDefault="00D7144B" w:rsidP="001E2518">
      <w:pPr>
        <w:pBdr>
          <w:top w:val="nil"/>
          <w:left w:val="nil"/>
          <w:bottom w:val="nil"/>
          <w:right w:val="nil"/>
          <w:between w:val="nil"/>
          <w:bar w:val="nil"/>
        </w:pBdr>
        <w:jc w:val="both"/>
        <w:rPr>
          <w:rFonts w:eastAsia="Arial Unicode MS" w:cs="Arial Unicode MS"/>
          <w:color w:val="000000"/>
          <w:u w:color="000000"/>
          <w:bdr w:val="nil"/>
          <w:lang w:val="es-ES_tradnl" w:eastAsia="es-ES"/>
          <w14:textOutline w14:w="12700" w14:cap="flat" w14:cmpd="sng" w14:algn="ctr">
            <w14:noFill/>
            <w14:prstDash w14:val="solid"/>
            <w14:miter w14:lim="400000"/>
          </w14:textOutline>
        </w:rPr>
      </w:pPr>
      <w:r w:rsidRPr="00D7144B">
        <w:rPr>
          <w:rFonts w:eastAsia="Arial Unicode MS" w:cs="Arial Unicode MS"/>
          <w:i/>
          <w:color w:val="000000"/>
          <w:u w:color="000000"/>
          <w:bdr w:val="nil"/>
          <w:lang w:val="es-ES_tradnl" w:eastAsia="es-ES"/>
          <w14:textOutline w14:w="12700" w14:cap="flat" w14:cmpd="sng" w14:algn="ctr">
            <w14:noFill/>
            <w14:prstDash w14:val="solid"/>
            <w14:miter w14:lim="400000"/>
          </w14:textOutline>
        </w:rPr>
        <w:t>La Bella Otero</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xml:space="preserve"> vuelve a contar con la colaboración especial de </w:t>
      </w:r>
      <w:r w:rsidRPr="00D7144B">
        <w:rPr>
          <w:rFonts w:eastAsia="Arial Unicode MS" w:cs="Arial Unicode MS"/>
          <w:b/>
          <w:color w:val="000000"/>
          <w:u w:color="000000"/>
          <w:bdr w:val="nil"/>
          <w:lang w:val="es-ES_tradnl" w:eastAsia="es-ES"/>
          <w14:textOutline w14:w="12700" w14:cap="flat" w14:cmpd="sng" w14:algn="ctr">
            <w14:noFill/>
            <w14:prstDash w14:val="solid"/>
            <w14:miter w14:lim="400000"/>
          </w14:textOutline>
        </w:rPr>
        <w:t>Maribel Gallardo</w:t>
      </w:r>
      <w:r w:rsidRPr="00D7144B">
        <w:rPr>
          <w:rFonts w:eastAsia="Arial Unicode MS" w:cs="Arial Unicode MS"/>
          <w:color w:val="000000"/>
          <w:u w:color="000000"/>
          <w:bdr w:val="nil"/>
          <w:lang w:val="es-ES_tradnl" w:eastAsia="es-ES"/>
          <w14:textOutline w14:w="12700" w14:cap="flat" w14:cmpd="sng" w14:algn="ctr">
            <w14:noFill/>
            <w14:prstDash w14:val="solid"/>
            <w14:miter w14:lim="400000"/>
          </w14:textOutline>
        </w:rPr>
        <w:t>, maestra repetidora del Ballet Nacional de España, para interpretar a la protagonista en sus últimos años. “</w:t>
      </w:r>
      <w:r w:rsidRPr="00D7144B">
        <w:rPr>
          <w:lang w:val="es-ES_tradnl"/>
        </w:rPr>
        <w:t>Volver a retomar el personaje de Madame Otero, además de lo que supone meterte en la piel de una mujer tan apasionante a pesar de su trágica vida, conlleva revivir la emoción de sentir el escenario y el calor del público. Lamentablemente la vida artística de un bailar</w:t>
      </w:r>
      <w:r w:rsidRPr="00D7144B">
        <w:t>í</w:t>
      </w:r>
      <w:r w:rsidRPr="00D7144B">
        <w:rPr>
          <w:lang w:val="es-ES_tradnl"/>
        </w:rPr>
        <w:t>n es muy corta y en escasas ocasiones la vida te regala una oportunidad como la que afortunadamente estoy viviendo, intensamente y agradecida”.</w:t>
      </w:r>
    </w:p>
    <w:p w:rsidR="002C1F71" w:rsidRDefault="00F931F3" w:rsidP="00F931F3">
      <w:pPr>
        <w:tabs>
          <w:tab w:val="left" w:pos="1752"/>
        </w:tabs>
        <w:jc w:val="both"/>
      </w:pPr>
      <w:r>
        <w:t xml:space="preserve">El compositor y director </w:t>
      </w:r>
      <w:r w:rsidRPr="00F931F3">
        <w:rPr>
          <w:b/>
        </w:rPr>
        <w:t>Manuel Busto</w:t>
      </w:r>
      <w:r>
        <w:t xml:space="preserve"> ha coordinado a los músicos de diferentes estilos que han compuesto la música para este ballet, integrándolos en la partitura creada por él. El resto de composiciones han sido realizadas por </w:t>
      </w:r>
      <w:r w:rsidRPr="00F931F3">
        <w:rPr>
          <w:b/>
        </w:rPr>
        <w:t>Alejandro Cruz Benavides</w:t>
      </w:r>
      <w:r>
        <w:t xml:space="preserve">, </w:t>
      </w:r>
      <w:r w:rsidRPr="00F931F3">
        <w:rPr>
          <w:b/>
        </w:rPr>
        <w:t xml:space="preserve">Agustín </w:t>
      </w:r>
      <w:proofErr w:type="spellStart"/>
      <w:r w:rsidRPr="00F931F3">
        <w:rPr>
          <w:b/>
        </w:rPr>
        <w:t>Diassera</w:t>
      </w:r>
      <w:proofErr w:type="spellEnd"/>
      <w:r>
        <w:t xml:space="preserve">, el grupo </w:t>
      </w:r>
      <w:proofErr w:type="spellStart"/>
      <w:r w:rsidRPr="00F931F3">
        <w:rPr>
          <w:b/>
        </w:rPr>
        <w:t>Rarefolk</w:t>
      </w:r>
      <w:proofErr w:type="spellEnd"/>
      <w:r>
        <w:t xml:space="preserve"> y los guitarristas flamencos </w:t>
      </w:r>
      <w:r w:rsidRPr="00F931F3">
        <w:rPr>
          <w:b/>
        </w:rPr>
        <w:t>Diego Losada</w:t>
      </w:r>
      <w:r>
        <w:t xml:space="preserve">, </w:t>
      </w:r>
      <w:r w:rsidRPr="00F931F3">
        <w:rPr>
          <w:b/>
        </w:rPr>
        <w:t>Víctor Márquez</w:t>
      </w:r>
      <w:r>
        <w:t xml:space="preserve">, </w:t>
      </w:r>
      <w:r w:rsidRPr="00F931F3">
        <w:rPr>
          <w:b/>
        </w:rPr>
        <w:t>Enrique Bermúdez</w:t>
      </w:r>
      <w:r>
        <w:t xml:space="preserve"> y </w:t>
      </w:r>
      <w:r w:rsidRPr="00F931F3">
        <w:rPr>
          <w:b/>
        </w:rPr>
        <w:t xml:space="preserve">Pau </w:t>
      </w:r>
      <w:proofErr w:type="spellStart"/>
      <w:r w:rsidRPr="00F931F3">
        <w:rPr>
          <w:b/>
        </w:rPr>
        <w:t>Vallet</w:t>
      </w:r>
      <w:proofErr w:type="spellEnd"/>
      <w:r>
        <w:t>.</w:t>
      </w:r>
    </w:p>
    <w:p w:rsidR="00F931F3" w:rsidRDefault="00F931F3" w:rsidP="00F931F3">
      <w:pPr>
        <w:tabs>
          <w:tab w:val="left" w:pos="1752"/>
        </w:tabs>
        <w:jc w:val="both"/>
      </w:pPr>
      <w:r>
        <w:t xml:space="preserve">El diseño de los cerca de 200 figurines que componen el vestuario de la obra ha corrido a cargo de la diseñadora canaria </w:t>
      </w:r>
      <w:proofErr w:type="spellStart"/>
      <w:r w:rsidRPr="00F931F3">
        <w:rPr>
          <w:b/>
        </w:rPr>
        <w:t>Yaiza</w:t>
      </w:r>
      <w:proofErr w:type="spellEnd"/>
      <w:r w:rsidRPr="00F931F3">
        <w:rPr>
          <w:b/>
        </w:rPr>
        <w:t xml:space="preserve"> Pinillos</w:t>
      </w:r>
      <w:r>
        <w:t xml:space="preserve">, con los que viste a épocas y escenarios tan diversos como son una aldea gallega, el París de la </w:t>
      </w:r>
      <w:r w:rsidRPr="00F931F3">
        <w:rPr>
          <w:i/>
        </w:rPr>
        <w:t>Belle Époque</w:t>
      </w:r>
      <w:r>
        <w:t xml:space="preserve"> o un café cantante. La escenografía es obra de </w:t>
      </w:r>
      <w:r w:rsidRPr="00F931F3">
        <w:rPr>
          <w:b/>
        </w:rPr>
        <w:t>Eduardo Moreno</w:t>
      </w:r>
      <w:r>
        <w:t xml:space="preserve">, que con un único elemento arquitectónico identifica temporalmente y geográficamente cada escena con unos simples añadidos. La iluminación, diseñada por </w:t>
      </w:r>
      <w:r w:rsidRPr="005E0724">
        <w:rPr>
          <w:b/>
        </w:rPr>
        <w:t>Juan Gómez-Cornejo</w:t>
      </w:r>
      <w:r>
        <w:t xml:space="preserve">, aporta un elemento emocional a cada ambientación. </w:t>
      </w:r>
    </w:p>
    <w:p w:rsidR="00F931F3" w:rsidRPr="00F931F3" w:rsidRDefault="00F931F3" w:rsidP="00F931F3">
      <w:pPr>
        <w:tabs>
          <w:tab w:val="left" w:pos="1752"/>
        </w:tabs>
        <w:jc w:val="both"/>
      </w:pPr>
      <w:r w:rsidRPr="00F931F3">
        <w:rPr>
          <w:i/>
        </w:rPr>
        <w:t>La Bella Otero</w:t>
      </w:r>
      <w:r>
        <w:t xml:space="preserve"> desde su estreno en el Teatro de la Zarzuela de Madrid en 2021, también ha salido de gira a Sevilla, Málaga, Granada, Oviedo y Bogotá, entre otros. </w:t>
      </w:r>
    </w:p>
    <w:p w:rsidR="002C1F71" w:rsidRDefault="00CF3919">
      <w:pPr>
        <w:rPr>
          <w:b/>
        </w:rPr>
      </w:pPr>
      <w:r>
        <w:rPr>
          <w:b/>
        </w:rPr>
        <w:br w:type="page"/>
      </w:r>
    </w:p>
    <w:p w:rsidR="00335B21" w:rsidRDefault="00335B21">
      <w:pPr>
        <w:rPr>
          <w:b/>
        </w:rPr>
      </w:pPr>
    </w:p>
    <w:p w:rsidR="00B81188" w:rsidRDefault="00F931F3" w:rsidP="00B81188">
      <w:pPr>
        <w:spacing w:after="0"/>
        <w:jc w:val="center"/>
        <w:rPr>
          <w:b/>
        </w:rPr>
      </w:pPr>
      <w:r>
        <w:rPr>
          <w:b/>
        </w:rPr>
        <w:t>Programa:</w:t>
      </w:r>
    </w:p>
    <w:p w:rsidR="008F10D9" w:rsidRDefault="008F10D9" w:rsidP="00B81188">
      <w:pPr>
        <w:spacing w:after="0"/>
        <w:jc w:val="center"/>
        <w:rPr>
          <w:b/>
        </w:rPr>
      </w:pPr>
    </w:p>
    <w:p w:rsidR="00C100B0" w:rsidRDefault="00F931F3" w:rsidP="00F931F3">
      <w:pPr>
        <w:spacing w:after="0"/>
        <w:jc w:val="center"/>
        <w:rPr>
          <w:b/>
        </w:rPr>
      </w:pPr>
      <w:r>
        <w:rPr>
          <w:b/>
        </w:rPr>
        <w:t>La Bella Otero</w:t>
      </w:r>
    </w:p>
    <w:p w:rsidR="008F10D9" w:rsidRPr="00F931F3" w:rsidRDefault="008F10D9" w:rsidP="00F931F3">
      <w:pPr>
        <w:spacing w:after="0"/>
        <w:jc w:val="center"/>
        <w:rPr>
          <w:b/>
        </w:rPr>
      </w:pPr>
    </w:p>
    <w:p w:rsidR="00F931F3" w:rsidRDefault="00F931F3" w:rsidP="00346200">
      <w:pPr>
        <w:spacing w:after="0"/>
        <w:jc w:val="center"/>
      </w:pPr>
      <w:r>
        <w:t>Teatros del Canal (Madrid)</w:t>
      </w:r>
    </w:p>
    <w:p w:rsidR="008F10D9" w:rsidRDefault="008F10D9" w:rsidP="008F10D9">
      <w:pPr>
        <w:spacing w:after="0"/>
        <w:jc w:val="center"/>
      </w:pPr>
      <w:r>
        <w:t>14 y</w:t>
      </w:r>
      <w:r w:rsidRPr="008F10D9">
        <w:t xml:space="preserve"> 15</w:t>
      </w:r>
      <w:r>
        <w:t xml:space="preserve"> de diciembre de 2023. 20:30h.</w:t>
      </w:r>
    </w:p>
    <w:p w:rsidR="00104C9D" w:rsidRPr="00104C9D" w:rsidRDefault="008F10D9" w:rsidP="005E0724">
      <w:pPr>
        <w:spacing w:after="0"/>
        <w:jc w:val="center"/>
      </w:pPr>
      <w:r w:rsidRPr="008F10D9">
        <w:t>16 de diciembre</w:t>
      </w:r>
      <w:r>
        <w:t xml:space="preserve"> de </w:t>
      </w:r>
      <w:r w:rsidRPr="008F10D9">
        <w:t xml:space="preserve"> 2023</w:t>
      </w:r>
      <w:r>
        <w:t>. 19:30h.</w:t>
      </w:r>
    </w:p>
    <w:p w:rsidR="00A1031C" w:rsidRDefault="00A1031C" w:rsidP="008269DF">
      <w:pPr>
        <w:rPr>
          <w:b/>
        </w:rPr>
      </w:pPr>
    </w:p>
    <w:p w:rsidR="008269DF" w:rsidRPr="008269DF" w:rsidRDefault="008269DF" w:rsidP="008269DF">
      <w:pPr>
        <w:rPr>
          <w:b/>
        </w:rPr>
      </w:pPr>
      <w:r w:rsidRPr="008269DF">
        <w:rPr>
          <w:b/>
        </w:rPr>
        <w:t>Acerca del Ballet Nacional de España</w:t>
      </w:r>
    </w:p>
    <w:p w:rsidR="008269DF" w:rsidRDefault="008269DF" w:rsidP="008269DF">
      <w:pPr>
        <w:jc w:val="both"/>
      </w:pPr>
      <w: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8269DF" w:rsidRPr="008269DF" w:rsidRDefault="008269DF" w:rsidP="008269DF">
      <w:pPr>
        <w:rPr>
          <w:b/>
        </w:rPr>
      </w:pPr>
      <w:r w:rsidRPr="008269DF">
        <w:rPr>
          <w:b/>
        </w:rPr>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269DF" w:rsidRDefault="008269DF" w:rsidP="008269DF">
      <w:pPr>
        <w:jc w:val="both"/>
      </w:pPr>
      <w:r>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También ha colaborado como coreógrafo o bailarín con figuras destacadas de la Danza Española como Aída Gómez, Antonio Najarro, Eva Yerbabuena, Víctor Ullate, Antonio Canales, Rafael Amargo, Isabel Bayón, Rafaela Carrasco y Aída Gómez.</w:t>
      </w:r>
    </w:p>
    <w:p w:rsidR="003A4C82" w:rsidRDefault="003A4C82" w:rsidP="008269DF">
      <w:pPr>
        <w:jc w:val="both"/>
      </w:pPr>
    </w:p>
    <w:p w:rsidR="003A4C82" w:rsidRPr="003A4C82" w:rsidRDefault="003A4C82" w:rsidP="003A4C82">
      <w:r w:rsidRPr="003A4C82">
        <w:rPr>
          <w:b/>
          <w:bCs/>
        </w:rPr>
        <w:t xml:space="preserve">Descarga de imágenes en alta resolución: </w:t>
      </w:r>
    </w:p>
    <w:p w:rsidR="003A4C82" w:rsidRPr="00AD2E8B" w:rsidRDefault="00835EDF">
      <w:hyperlink r:id="rId8" w:history="1">
        <w:r w:rsidR="003A4C82" w:rsidRPr="00F97182">
          <w:rPr>
            <w:rStyle w:val="Hipervnculo"/>
          </w:rPr>
          <w:t>https://balletnacional.mcu.es/es/sala-de-prensa/</w:t>
        </w:r>
      </w:hyperlink>
      <w:r w:rsidR="003A4C82">
        <w:t xml:space="preserve"> </w:t>
      </w:r>
    </w:p>
    <w:p w:rsidR="008269DF" w:rsidRPr="008269DF" w:rsidRDefault="008269DF" w:rsidP="008269DF">
      <w:pPr>
        <w:spacing w:after="0"/>
        <w:rPr>
          <w:b/>
        </w:rPr>
      </w:pPr>
      <w:r w:rsidRPr="008269DF">
        <w:rPr>
          <w:b/>
        </w:rPr>
        <w:lastRenderedPageBreak/>
        <w:t>Más información y solicitud de entrevistas:</w:t>
      </w:r>
    </w:p>
    <w:p w:rsidR="008269DF" w:rsidRDefault="008269DF" w:rsidP="008269DF">
      <w:pPr>
        <w:spacing w:after="0"/>
      </w:pPr>
      <w:r>
        <w:t>Eduardo Villar de Cantos</w:t>
      </w:r>
    </w:p>
    <w:p w:rsidR="008269DF" w:rsidRDefault="008269DF" w:rsidP="008269DF">
      <w:pPr>
        <w:spacing w:after="0"/>
      </w:pPr>
      <w:r>
        <w:t>Director de Comunicación</w:t>
      </w:r>
    </w:p>
    <w:p w:rsidR="008269DF" w:rsidRDefault="008269DF" w:rsidP="008269DF">
      <w:pPr>
        <w:spacing w:after="0"/>
      </w:pPr>
      <w:r>
        <w:t>Ballet Nacional de España</w:t>
      </w:r>
    </w:p>
    <w:p w:rsidR="008269DF" w:rsidRDefault="008269DF" w:rsidP="008269DF">
      <w:pPr>
        <w:spacing w:after="0"/>
      </w:pPr>
      <w:r>
        <w:t>Tel. 91 05 05 052 / 611 60 92 44</w:t>
      </w:r>
    </w:p>
    <w:p w:rsidR="00E629AD" w:rsidRDefault="00835EDF" w:rsidP="008269DF">
      <w:pPr>
        <w:spacing w:after="0"/>
      </w:pPr>
      <w:hyperlink r:id="rId9" w:history="1">
        <w:r w:rsidR="008269DF" w:rsidRPr="007B3133">
          <w:rPr>
            <w:rStyle w:val="Hipervnculo"/>
          </w:rPr>
          <w:t>eduardo.villar@inaem.cultura.gob.es</w:t>
        </w:r>
      </w:hyperlink>
      <w:r w:rsidR="008269DF">
        <w:t xml:space="preserve"> </w:t>
      </w:r>
    </w:p>
    <w:sectPr w:rsidR="00E629A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DF" w:rsidRDefault="00835EDF" w:rsidP="008269DF">
      <w:r>
        <w:separator/>
      </w:r>
    </w:p>
  </w:endnote>
  <w:endnote w:type="continuationSeparator" w:id="0">
    <w:p w:rsidR="00835EDF" w:rsidRDefault="00835EDF"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DF" w:rsidRDefault="00835EDF" w:rsidP="008269DF">
      <w:r>
        <w:separator/>
      </w:r>
    </w:p>
  </w:footnote>
  <w:footnote w:type="continuationSeparator" w:id="0">
    <w:p w:rsidR="00835EDF" w:rsidRDefault="00835EDF"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55" w:rsidRDefault="000A59C6" w:rsidP="008269DF">
    <w:pPr>
      <w:pStyle w:val="Encabezado"/>
    </w:pPr>
    <w:r>
      <w:rPr>
        <w:noProof/>
        <w:lang w:eastAsia="es-ES"/>
      </w:rPr>
      <w:drawing>
        <wp:anchor distT="0" distB="0" distL="114300" distR="114300" simplePos="0" relativeHeight="251658240" behindDoc="1" locked="0" layoutInCell="1" allowOverlap="1">
          <wp:simplePos x="0" y="0"/>
          <wp:positionH relativeFrom="column">
            <wp:posOffset>-46863</wp:posOffset>
          </wp:positionH>
          <wp:positionV relativeFrom="paragraph">
            <wp:posOffset>-45923</wp:posOffset>
          </wp:positionV>
          <wp:extent cx="4644390" cy="485775"/>
          <wp:effectExtent l="0" t="0" r="0" b="9525"/>
          <wp:wrapTight wrapText="bothSides">
            <wp:wrapPolygon edited="0">
              <wp:start x="89" y="0"/>
              <wp:lineTo x="89" y="21176"/>
              <wp:lineTo x="21352" y="21176"/>
              <wp:lineTo x="21352" y="0"/>
              <wp:lineTo x="89" y="0"/>
            </wp:wrapPolygon>
          </wp:wrapTight>
          <wp:docPr id="1" name="Imagen 1" descr="45a_INAEM 2 LINEAS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a_INAEM 2 LINEAS COLOR–02"/>
                  <pic:cNvPicPr>
                    <a:picLocks noChangeAspect="1" noChangeArrowheads="1"/>
                  </pic:cNvPicPr>
                </pic:nvPicPr>
                <pic:blipFill>
                  <a:blip r:embed="rId1">
                    <a:extLst>
                      <a:ext uri="{28A0092B-C50C-407E-A947-70E740481C1C}">
                        <a14:useLocalDpi xmlns:a14="http://schemas.microsoft.com/office/drawing/2010/main" val="0"/>
                      </a:ext>
                    </a:extLst>
                  </a:blip>
                  <a:srcRect t="42496" b="42712"/>
                  <a:stretch>
                    <a:fillRect/>
                  </a:stretch>
                </pic:blipFill>
                <pic:spPr bwMode="auto">
                  <a:xfrm>
                    <a:off x="0" y="0"/>
                    <a:ext cx="4644390" cy="485775"/>
                  </a:xfrm>
                  <a:prstGeom prst="rect">
                    <a:avLst/>
                  </a:prstGeom>
                  <a:noFill/>
                </pic:spPr>
              </pic:pic>
            </a:graphicData>
          </a:graphic>
          <wp14:sizeRelH relativeFrom="page">
            <wp14:pctWidth>0</wp14:pctWidth>
          </wp14:sizeRelH>
          <wp14:sizeRelV relativeFrom="page">
            <wp14:pctHeight>0</wp14:pctHeight>
          </wp14:sizeRelV>
        </wp:anchor>
      </w:drawing>
    </w:r>
    <w:r w:rsidR="00A762B5">
      <w:t xml:space="preserve">  </w:t>
    </w:r>
    <w:r w:rsidR="00A762B5" w:rsidRPr="00DA30CC">
      <w:rPr>
        <w:noProof/>
        <w:lang w:eastAsia="es-ES"/>
      </w:rPr>
      <w:drawing>
        <wp:inline distT="0" distB="0" distL="0" distR="0" wp14:anchorId="6038FFCE" wp14:editId="05BA6ABD">
          <wp:extent cx="318343" cy="406981"/>
          <wp:effectExtent l="0" t="0" r="5715" b="0"/>
          <wp:docPr id="2" name="Imagen 2" descr="G:\Mis Documentos\Logos\Ministerio_Presidencia_2023\Logos UE23-Todos\1-Español\PNG\TRANSPARENTE\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 Documentos\Logos\Ministerio_Presidencia_2023\Logos UE23-Todos\1-Español\PNG\TRANSPARENTE\TRANSPARENT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418" cy="426254"/>
                  </a:xfrm>
                  <a:prstGeom prst="rect">
                    <a:avLst/>
                  </a:prstGeom>
                  <a:noFill/>
                  <a:ln>
                    <a:noFill/>
                  </a:ln>
                </pic:spPr>
              </pic:pic>
            </a:graphicData>
          </a:graphic>
        </wp:inline>
      </w:drawing>
    </w:r>
  </w:p>
  <w:p w:rsidR="008553D4" w:rsidRDefault="008553D4" w:rsidP="00826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11D7B"/>
    <w:multiLevelType w:val="hybridMultilevel"/>
    <w:tmpl w:val="1776682C"/>
    <w:lvl w:ilvl="0" w:tplc="F3688E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3115A"/>
    <w:rsid w:val="00045B01"/>
    <w:rsid w:val="00063E23"/>
    <w:rsid w:val="00067305"/>
    <w:rsid w:val="00086F7D"/>
    <w:rsid w:val="000960AD"/>
    <w:rsid w:val="000A140E"/>
    <w:rsid w:val="000A59C6"/>
    <w:rsid w:val="000A7965"/>
    <w:rsid w:val="000C4C01"/>
    <w:rsid w:val="000C6EBE"/>
    <w:rsid w:val="000E289B"/>
    <w:rsid w:val="000E3D48"/>
    <w:rsid w:val="00104C9D"/>
    <w:rsid w:val="00106ABD"/>
    <w:rsid w:val="0011026E"/>
    <w:rsid w:val="001311D2"/>
    <w:rsid w:val="00141107"/>
    <w:rsid w:val="00144D79"/>
    <w:rsid w:val="00145C51"/>
    <w:rsid w:val="0017442E"/>
    <w:rsid w:val="00183A97"/>
    <w:rsid w:val="00191A3F"/>
    <w:rsid w:val="001A6C37"/>
    <w:rsid w:val="001B40F5"/>
    <w:rsid w:val="001C047D"/>
    <w:rsid w:val="001E2518"/>
    <w:rsid w:val="001E5739"/>
    <w:rsid w:val="001F4ACE"/>
    <w:rsid w:val="002112C8"/>
    <w:rsid w:val="00212D42"/>
    <w:rsid w:val="002447C1"/>
    <w:rsid w:val="00245081"/>
    <w:rsid w:val="0026738D"/>
    <w:rsid w:val="00280F5F"/>
    <w:rsid w:val="00287F5E"/>
    <w:rsid w:val="00290341"/>
    <w:rsid w:val="002B0704"/>
    <w:rsid w:val="002B373F"/>
    <w:rsid w:val="002B3BEA"/>
    <w:rsid w:val="002B6964"/>
    <w:rsid w:val="002C1F71"/>
    <w:rsid w:val="002C471B"/>
    <w:rsid w:val="002C6394"/>
    <w:rsid w:val="002E07D1"/>
    <w:rsid w:val="00305357"/>
    <w:rsid w:val="00315B8B"/>
    <w:rsid w:val="003250C5"/>
    <w:rsid w:val="00335B21"/>
    <w:rsid w:val="00340BE9"/>
    <w:rsid w:val="00345C99"/>
    <w:rsid w:val="00346200"/>
    <w:rsid w:val="00361B47"/>
    <w:rsid w:val="00364A55"/>
    <w:rsid w:val="00392EE9"/>
    <w:rsid w:val="003A4C82"/>
    <w:rsid w:val="003C1957"/>
    <w:rsid w:val="003C7F32"/>
    <w:rsid w:val="003D7E2F"/>
    <w:rsid w:val="003F22D5"/>
    <w:rsid w:val="00400657"/>
    <w:rsid w:val="004153A5"/>
    <w:rsid w:val="00415667"/>
    <w:rsid w:val="0041729F"/>
    <w:rsid w:val="004479DB"/>
    <w:rsid w:val="00447D0E"/>
    <w:rsid w:val="00450410"/>
    <w:rsid w:val="00461D40"/>
    <w:rsid w:val="00483B9B"/>
    <w:rsid w:val="004875B7"/>
    <w:rsid w:val="004C4D38"/>
    <w:rsid w:val="00514CE2"/>
    <w:rsid w:val="00521BCF"/>
    <w:rsid w:val="00522D74"/>
    <w:rsid w:val="00526988"/>
    <w:rsid w:val="00536E07"/>
    <w:rsid w:val="005433B1"/>
    <w:rsid w:val="00551AF4"/>
    <w:rsid w:val="00553E69"/>
    <w:rsid w:val="00563A47"/>
    <w:rsid w:val="005704EC"/>
    <w:rsid w:val="00595DDA"/>
    <w:rsid w:val="005B40EF"/>
    <w:rsid w:val="005D387F"/>
    <w:rsid w:val="005E0724"/>
    <w:rsid w:val="005E4298"/>
    <w:rsid w:val="00600843"/>
    <w:rsid w:val="00610F88"/>
    <w:rsid w:val="00634E3A"/>
    <w:rsid w:val="00654D7E"/>
    <w:rsid w:val="006604C9"/>
    <w:rsid w:val="00665E7D"/>
    <w:rsid w:val="006817CB"/>
    <w:rsid w:val="00684D7C"/>
    <w:rsid w:val="00694331"/>
    <w:rsid w:val="006D0FBD"/>
    <w:rsid w:val="006F72CB"/>
    <w:rsid w:val="0070079F"/>
    <w:rsid w:val="00707AA3"/>
    <w:rsid w:val="00710A6D"/>
    <w:rsid w:val="00721A37"/>
    <w:rsid w:val="007346E5"/>
    <w:rsid w:val="00751030"/>
    <w:rsid w:val="00770F07"/>
    <w:rsid w:val="00774ED1"/>
    <w:rsid w:val="00780687"/>
    <w:rsid w:val="0078725F"/>
    <w:rsid w:val="007A5AD9"/>
    <w:rsid w:val="007D7FFB"/>
    <w:rsid w:val="007F066C"/>
    <w:rsid w:val="007F1BC3"/>
    <w:rsid w:val="00805FDD"/>
    <w:rsid w:val="008232E0"/>
    <w:rsid w:val="008269DF"/>
    <w:rsid w:val="00835EDF"/>
    <w:rsid w:val="00836ED0"/>
    <w:rsid w:val="00853541"/>
    <w:rsid w:val="008553D4"/>
    <w:rsid w:val="00867B27"/>
    <w:rsid w:val="0087792C"/>
    <w:rsid w:val="008906F2"/>
    <w:rsid w:val="00891B03"/>
    <w:rsid w:val="008B43D0"/>
    <w:rsid w:val="008B5E05"/>
    <w:rsid w:val="008C3DCC"/>
    <w:rsid w:val="008E76F0"/>
    <w:rsid w:val="008F10D9"/>
    <w:rsid w:val="009631F5"/>
    <w:rsid w:val="009641F6"/>
    <w:rsid w:val="00974E84"/>
    <w:rsid w:val="009775F6"/>
    <w:rsid w:val="009A7EF6"/>
    <w:rsid w:val="00A01A41"/>
    <w:rsid w:val="00A070B2"/>
    <w:rsid w:val="00A1031C"/>
    <w:rsid w:val="00A13FB2"/>
    <w:rsid w:val="00A1775F"/>
    <w:rsid w:val="00A307C2"/>
    <w:rsid w:val="00A35C4B"/>
    <w:rsid w:val="00A42E7E"/>
    <w:rsid w:val="00A6416E"/>
    <w:rsid w:val="00A64D41"/>
    <w:rsid w:val="00A762B5"/>
    <w:rsid w:val="00AA29A2"/>
    <w:rsid w:val="00AB2404"/>
    <w:rsid w:val="00AD1642"/>
    <w:rsid w:val="00AD2E8B"/>
    <w:rsid w:val="00AE2A55"/>
    <w:rsid w:val="00B01389"/>
    <w:rsid w:val="00B07DED"/>
    <w:rsid w:val="00B36AA4"/>
    <w:rsid w:val="00B37AA9"/>
    <w:rsid w:val="00B5602A"/>
    <w:rsid w:val="00B67F38"/>
    <w:rsid w:val="00B807CF"/>
    <w:rsid w:val="00B81188"/>
    <w:rsid w:val="00B823DA"/>
    <w:rsid w:val="00B8246D"/>
    <w:rsid w:val="00B85172"/>
    <w:rsid w:val="00B86254"/>
    <w:rsid w:val="00B9085E"/>
    <w:rsid w:val="00B94BD8"/>
    <w:rsid w:val="00BA413D"/>
    <w:rsid w:val="00BA5893"/>
    <w:rsid w:val="00BB0DDC"/>
    <w:rsid w:val="00BB75A3"/>
    <w:rsid w:val="00BD433B"/>
    <w:rsid w:val="00BF3F8E"/>
    <w:rsid w:val="00BF6208"/>
    <w:rsid w:val="00C05911"/>
    <w:rsid w:val="00C100B0"/>
    <w:rsid w:val="00C20865"/>
    <w:rsid w:val="00C26165"/>
    <w:rsid w:val="00C42A27"/>
    <w:rsid w:val="00C430B7"/>
    <w:rsid w:val="00C43D46"/>
    <w:rsid w:val="00C51F8B"/>
    <w:rsid w:val="00C537BA"/>
    <w:rsid w:val="00C71CD8"/>
    <w:rsid w:val="00C81BC1"/>
    <w:rsid w:val="00C93038"/>
    <w:rsid w:val="00C96FA3"/>
    <w:rsid w:val="00CA481A"/>
    <w:rsid w:val="00CA667A"/>
    <w:rsid w:val="00CB3E02"/>
    <w:rsid w:val="00CC4E4D"/>
    <w:rsid w:val="00CD20A3"/>
    <w:rsid w:val="00CD5868"/>
    <w:rsid w:val="00CE1DE1"/>
    <w:rsid w:val="00CF3919"/>
    <w:rsid w:val="00D0298B"/>
    <w:rsid w:val="00D03DD6"/>
    <w:rsid w:val="00D04C01"/>
    <w:rsid w:val="00D1047E"/>
    <w:rsid w:val="00D11433"/>
    <w:rsid w:val="00D2390E"/>
    <w:rsid w:val="00D32112"/>
    <w:rsid w:val="00D535B1"/>
    <w:rsid w:val="00D56B39"/>
    <w:rsid w:val="00D7144B"/>
    <w:rsid w:val="00D71DC6"/>
    <w:rsid w:val="00D74D87"/>
    <w:rsid w:val="00DA22AF"/>
    <w:rsid w:val="00DC0DA3"/>
    <w:rsid w:val="00DC7D0C"/>
    <w:rsid w:val="00DD17B7"/>
    <w:rsid w:val="00E02A64"/>
    <w:rsid w:val="00E231C6"/>
    <w:rsid w:val="00E23EF9"/>
    <w:rsid w:val="00E32347"/>
    <w:rsid w:val="00E325DF"/>
    <w:rsid w:val="00E629AD"/>
    <w:rsid w:val="00EB0E55"/>
    <w:rsid w:val="00EB4445"/>
    <w:rsid w:val="00EC1246"/>
    <w:rsid w:val="00EC49CE"/>
    <w:rsid w:val="00ED326B"/>
    <w:rsid w:val="00EE5334"/>
    <w:rsid w:val="00F07A55"/>
    <w:rsid w:val="00F07A66"/>
    <w:rsid w:val="00F12546"/>
    <w:rsid w:val="00F16E0B"/>
    <w:rsid w:val="00F32EF4"/>
    <w:rsid w:val="00F47E09"/>
    <w:rsid w:val="00F63CE4"/>
    <w:rsid w:val="00F63ED2"/>
    <w:rsid w:val="00F82CCE"/>
    <w:rsid w:val="00F91102"/>
    <w:rsid w:val="00F931F3"/>
    <w:rsid w:val="00F94285"/>
    <w:rsid w:val="00F945EF"/>
    <w:rsid w:val="00FA529B"/>
    <w:rsid w:val="00FD63D5"/>
    <w:rsid w:val="00FD7FE5"/>
    <w:rsid w:val="00FE21F1"/>
    <w:rsid w:val="00FE4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CD8"/>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 w:type="paragraph" w:styleId="Textodeglobo">
    <w:name w:val="Balloon Text"/>
    <w:basedOn w:val="Normal"/>
    <w:link w:val="TextodegloboCar"/>
    <w:uiPriority w:val="99"/>
    <w:semiHidden/>
    <w:unhideWhenUsed/>
    <w:rsid w:val="00141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1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1653">
      <w:bodyDiv w:val="1"/>
      <w:marLeft w:val="0"/>
      <w:marRight w:val="0"/>
      <w:marTop w:val="0"/>
      <w:marBottom w:val="0"/>
      <w:divBdr>
        <w:top w:val="none" w:sz="0" w:space="0" w:color="auto"/>
        <w:left w:val="none" w:sz="0" w:space="0" w:color="auto"/>
        <w:bottom w:val="none" w:sz="0" w:space="0" w:color="auto"/>
        <w:right w:val="none" w:sz="0" w:space="0" w:color="auto"/>
      </w:divBdr>
    </w:div>
    <w:div w:id="15054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tnacional.mcu.es/es/sala-de-pren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4BEC-2441-4288-8969-1E1306F2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Villar de Cantos, Eduardo</cp:lastModifiedBy>
  <cp:revision>3</cp:revision>
  <cp:lastPrinted>2023-10-17T10:59:00Z</cp:lastPrinted>
  <dcterms:created xsi:type="dcterms:W3CDTF">2023-12-04T15:57:00Z</dcterms:created>
  <dcterms:modified xsi:type="dcterms:W3CDTF">2023-12-04T15:58:00Z</dcterms:modified>
</cp:coreProperties>
</file>