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9F" w:rsidRPr="00C71283" w:rsidRDefault="003F439F" w:rsidP="003F439F">
      <w:pPr>
        <w:pStyle w:val="NormalWeb"/>
        <w:rPr>
          <w:rFonts w:ascii="Verdana" w:hAnsi="Verdana" w:cs="Arial"/>
          <w:b/>
          <w:color w:val="000000"/>
        </w:rPr>
      </w:pPr>
    </w:p>
    <w:p w:rsidR="00522FA1" w:rsidRPr="00596B0A" w:rsidRDefault="00CE5C91" w:rsidP="00971567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0000"/>
        </w:rPr>
      </w:pPr>
      <w:r w:rsidRPr="00CE5C91">
        <w:rPr>
          <w:rFonts w:ascii="Verdana" w:hAnsi="Verdana" w:cs="Arial"/>
          <w:b/>
          <w:color w:val="000000"/>
        </w:rPr>
        <w:t>Ballet</w:t>
      </w:r>
      <w:r>
        <w:rPr>
          <w:rFonts w:ascii="Verdana" w:hAnsi="Verdana" w:cs="Arial"/>
          <w:b/>
          <w:color w:val="000000"/>
        </w:rPr>
        <w:t xml:space="preserve"> Nacional de España</w:t>
      </w:r>
      <w:r w:rsidRPr="00CE5C91">
        <w:rPr>
          <w:rFonts w:ascii="Verdana" w:hAnsi="Verdana" w:cs="Arial"/>
          <w:b/>
          <w:color w:val="000000"/>
        </w:rPr>
        <w:t xml:space="preserve"> </w:t>
      </w:r>
      <w:proofErr w:type="spellStart"/>
      <w:r w:rsidRPr="00CE5C91">
        <w:rPr>
          <w:rFonts w:ascii="Verdana" w:hAnsi="Verdana" w:cs="Arial"/>
          <w:b/>
          <w:color w:val="000000"/>
        </w:rPr>
        <w:t>closes</w:t>
      </w:r>
      <w:proofErr w:type="spellEnd"/>
      <w:r w:rsidRPr="00CE5C91">
        <w:rPr>
          <w:rFonts w:ascii="Verdana" w:hAnsi="Verdana" w:cs="Arial"/>
          <w:b/>
          <w:color w:val="000000"/>
        </w:rPr>
        <w:t xml:space="preserve"> </w:t>
      </w:r>
      <w:proofErr w:type="spellStart"/>
      <w:r w:rsidRPr="00CE5C91">
        <w:rPr>
          <w:rFonts w:ascii="Verdana" w:hAnsi="Verdana" w:cs="Arial"/>
          <w:b/>
          <w:color w:val="000000"/>
        </w:rPr>
        <w:t>the</w:t>
      </w:r>
      <w:proofErr w:type="spellEnd"/>
      <w:r w:rsidRPr="00CE5C91">
        <w:rPr>
          <w:rFonts w:ascii="Verdana" w:hAnsi="Verdana" w:cs="Arial"/>
          <w:b/>
          <w:color w:val="000000"/>
        </w:rPr>
        <w:t xml:space="preserve"> Festival de Jerez </w:t>
      </w:r>
      <w:proofErr w:type="spellStart"/>
      <w:r w:rsidRPr="00CE5C91">
        <w:rPr>
          <w:rFonts w:ascii="Verdana" w:hAnsi="Verdana" w:cs="Arial"/>
          <w:b/>
          <w:color w:val="000000"/>
        </w:rPr>
        <w:t>with</w:t>
      </w:r>
      <w:proofErr w:type="spellEnd"/>
      <w:r w:rsidRPr="00CE5C91">
        <w:rPr>
          <w:rFonts w:ascii="Verdana" w:hAnsi="Verdana" w:cs="Arial"/>
          <w:b/>
          <w:color w:val="000000"/>
        </w:rPr>
        <w:t xml:space="preserve"> </w:t>
      </w:r>
      <w:proofErr w:type="spellStart"/>
      <w:r w:rsidRPr="00CE5C91">
        <w:rPr>
          <w:rFonts w:ascii="Verdana" w:hAnsi="Verdana" w:cs="Arial"/>
          <w:b/>
          <w:color w:val="000000"/>
        </w:rPr>
        <w:t>two</w:t>
      </w:r>
      <w:proofErr w:type="spellEnd"/>
      <w:r w:rsidRPr="00CE5C91">
        <w:rPr>
          <w:rFonts w:ascii="Verdana" w:hAnsi="Verdana" w:cs="Arial"/>
          <w:b/>
          <w:color w:val="000000"/>
        </w:rPr>
        <w:t xml:space="preserve"> </w:t>
      </w:r>
      <w:proofErr w:type="spellStart"/>
      <w:r w:rsidRPr="00CE5C91">
        <w:rPr>
          <w:rFonts w:ascii="Verdana" w:hAnsi="Verdana" w:cs="Arial"/>
          <w:b/>
          <w:color w:val="000000"/>
        </w:rPr>
        <w:t>world</w:t>
      </w:r>
      <w:proofErr w:type="spellEnd"/>
      <w:r w:rsidRPr="00CE5C91">
        <w:rPr>
          <w:rFonts w:ascii="Verdana" w:hAnsi="Verdana" w:cs="Arial"/>
          <w:b/>
          <w:color w:val="000000"/>
        </w:rPr>
        <w:t xml:space="preserve"> premie</w:t>
      </w:r>
      <w:r>
        <w:rPr>
          <w:rFonts w:ascii="Verdana" w:hAnsi="Verdana" w:cs="Arial"/>
          <w:b/>
          <w:color w:val="000000"/>
        </w:rPr>
        <w:t>res and a tribute to Mario Maya</w:t>
      </w:r>
    </w:p>
    <w:p w:rsidR="00971567" w:rsidRDefault="00971567" w:rsidP="00971567">
      <w:pPr>
        <w:pStyle w:val="NormalWeb"/>
        <w:spacing w:before="0" w:beforeAutospacing="0" w:after="0" w:afterAutospacing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</w:p>
    <w:p w:rsidR="0069306A" w:rsidRDefault="0069306A" w:rsidP="00971567">
      <w:pPr>
        <w:pStyle w:val="NormalWeb"/>
        <w:spacing w:before="0" w:beforeAutospacing="0" w:after="0" w:afterAutospacing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</w:p>
    <w:p w:rsidR="00EB670B" w:rsidRPr="00596B0A" w:rsidRDefault="00A9335E" w:rsidP="00971567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  <w:u w:val="single"/>
        </w:rPr>
      </w:pPr>
      <w:r w:rsidRPr="00A9335E">
        <w:rPr>
          <w:rFonts w:ascii="Verdana" w:hAnsi="Verdana" w:cs="Arial"/>
          <w:i/>
          <w:color w:val="000000"/>
          <w:sz w:val="22"/>
          <w:szCs w:val="22"/>
          <w:u w:val="single"/>
        </w:rPr>
        <w:t>Invocación</w:t>
      </w:r>
      <w:r w:rsidRPr="00A9335E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9335E">
        <w:rPr>
          <w:rFonts w:ascii="Verdana" w:hAnsi="Verdana" w:cs="Arial"/>
          <w:color w:val="000000"/>
          <w:sz w:val="22"/>
          <w:szCs w:val="22"/>
          <w:u w:val="single"/>
        </w:rPr>
        <w:t>will</w:t>
      </w:r>
      <w:proofErr w:type="spellEnd"/>
      <w:r w:rsidRPr="00A9335E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9335E">
        <w:rPr>
          <w:rFonts w:ascii="Verdana" w:hAnsi="Verdana" w:cs="Arial"/>
          <w:color w:val="000000"/>
          <w:sz w:val="22"/>
          <w:szCs w:val="22"/>
          <w:u w:val="single"/>
        </w:rPr>
        <w:t>subsequently</w:t>
      </w:r>
      <w:proofErr w:type="spellEnd"/>
      <w:r w:rsidRPr="00A9335E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9335E">
        <w:rPr>
          <w:rFonts w:ascii="Verdana" w:hAnsi="Verdana" w:cs="Arial"/>
          <w:color w:val="000000"/>
          <w:sz w:val="22"/>
          <w:szCs w:val="22"/>
          <w:u w:val="single"/>
        </w:rPr>
        <w:t>travel</w:t>
      </w:r>
      <w:proofErr w:type="spellEnd"/>
      <w:r w:rsidRPr="00A9335E">
        <w:rPr>
          <w:rFonts w:ascii="Verdana" w:hAnsi="Verdana" w:cs="Arial"/>
          <w:color w:val="000000"/>
          <w:sz w:val="22"/>
          <w:szCs w:val="22"/>
          <w:u w:val="single"/>
        </w:rPr>
        <w:t xml:space="preserve"> to Terrassa (Barcelona), St</w:t>
      </w:r>
      <w:r w:rsidR="00971567">
        <w:rPr>
          <w:rFonts w:ascii="Verdana" w:hAnsi="Verdana" w:cs="Arial"/>
          <w:color w:val="000000"/>
          <w:sz w:val="22"/>
          <w:szCs w:val="22"/>
          <w:u w:val="single"/>
        </w:rPr>
        <w:t>.</w:t>
      </w:r>
      <w:r w:rsidRPr="00A9335E">
        <w:rPr>
          <w:rFonts w:ascii="Verdana" w:hAnsi="Verdana" w:cs="Arial"/>
          <w:color w:val="000000"/>
          <w:sz w:val="22"/>
          <w:szCs w:val="22"/>
          <w:u w:val="single"/>
        </w:rPr>
        <w:t xml:space="preserve"> Petersburg (</w:t>
      </w:r>
      <w:proofErr w:type="spellStart"/>
      <w:r w:rsidRPr="00A9335E">
        <w:rPr>
          <w:rFonts w:ascii="Verdana" w:hAnsi="Verdana" w:cs="Arial"/>
          <w:color w:val="000000"/>
          <w:sz w:val="22"/>
          <w:szCs w:val="22"/>
          <w:u w:val="single"/>
        </w:rPr>
        <w:t>Russia</w:t>
      </w:r>
      <w:proofErr w:type="spellEnd"/>
      <w:r w:rsidRPr="00A9335E">
        <w:rPr>
          <w:rFonts w:ascii="Verdana" w:hAnsi="Verdana" w:cs="Arial"/>
          <w:color w:val="000000"/>
          <w:sz w:val="22"/>
          <w:szCs w:val="22"/>
          <w:u w:val="single"/>
        </w:rPr>
        <w:t>), Águilas (Murcia) and Madrid</w:t>
      </w:r>
      <w:r w:rsidR="00596B0A">
        <w:rPr>
          <w:rFonts w:ascii="Verdana" w:hAnsi="Verdana" w:cs="Arial"/>
          <w:i/>
          <w:color w:val="000000"/>
          <w:sz w:val="22"/>
          <w:szCs w:val="22"/>
          <w:u w:val="single"/>
        </w:rPr>
        <w:br/>
      </w:r>
      <w:r w:rsidR="00596B0A">
        <w:rPr>
          <w:rFonts w:ascii="Verdana" w:hAnsi="Verdana" w:cs="Arial"/>
          <w:i/>
          <w:color w:val="000000"/>
          <w:sz w:val="22"/>
          <w:szCs w:val="22"/>
          <w:u w:val="single"/>
        </w:rPr>
        <w:br/>
      </w:r>
      <w:proofErr w:type="spellStart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>This</w:t>
      </w:r>
      <w:proofErr w:type="spellEnd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>programme</w:t>
      </w:r>
      <w:proofErr w:type="spellEnd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>brings</w:t>
      </w:r>
      <w:proofErr w:type="spellEnd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>together</w:t>
      </w:r>
      <w:proofErr w:type="spellEnd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>choreographies</w:t>
      </w:r>
      <w:proofErr w:type="spellEnd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>by</w:t>
      </w:r>
      <w:proofErr w:type="spellEnd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 xml:space="preserve"> Rubén Olmo, Mario Maya, Antonio </w:t>
      </w:r>
      <w:proofErr w:type="spellStart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>Najarro</w:t>
      </w:r>
      <w:proofErr w:type="spellEnd"/>
      <w:r w:rsidR="00971567" w:rsidRPr="00971567">
        <w:rPr>
          <w:rFonts w:ascii="Verdana" w:hAnsi="Verdana" w:cs="Arial"/>
          <w:color w:val="000000"/>
          <w:sz w:val="22"/>
          <w:szCs w:val="22"/>
          <w:u w:val="single"/>
        </w:rPr>
        <w:t>, Manolo Marín, Isabel Bayón and Rafaela Carrasco</w:t>
      </w:r>
      <w:r w:rsidR="003F439F" w:rsidRPr="00596B0A">
        <w:rPr>
          <w:rFonts w:ascii="Verdana" w:hAnsi="Verdana" w:cs="Arial"/>
          <w:color w:val="000000"/>
          <w:sz w:val="22"/>
          <w:szCs w:val="22"/>
          <w:u w:val="single"/>
        </w:rPr>
        <w:br/>
      </w:r>
    </w:p>
    <w:p w:rsid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69306A" w:rsidRDefault="0069306A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971567" w:rsidRP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r w:rsidRPr="00971567">
        <w:rPr>
          <w:rFonts w:ascii="Verdana" w:hAnsi="Verdana" w:cs="Arial"/>
          <w:color w:val="000000"/>
          <w:sz w:val="22"/>
          <w:szCs w:val="22"/>
        </w:rPr>
        <w:t xml:space="preserve">Jerez,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March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6</w:t>
      </w:r>
      <w:r w:rsidRPr="00971567">
        <w:rPr>
          <w:rFonts w:ascii="Verdana" w:hAnsi="Verdana" w:cs="Arial"/>
          <w:color w:val="000000"/>
          <w:sz w:val="22"/>
          <w:szCs w:val="22"/>
          <w:vertAlign w:val="superscript"/>
        </w:rPr>
        <w:t>th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2020.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On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March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7</w:t>
      </w:r>
      <w:r w:rsidRPr="00E068C2">
        <w:rPr>
          <w:rFonts w:ascii="Verdana" w:hAnsi="Verdana" w:cs="Arial"/>
          <w:b/>
          <w:color w:val="000000"/>
          <w:sz w:val="22"/>
          <w:szCs w:val="22"/>
          <w:vertAlign w:val="superscript"/>
        </w:rPr>
        <w:t>th</w:t>
      </w:r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,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Ballet</w:t>
      </w:r>
      <w:r w:rsidR="00E068C2" w:rsidRPr="00E068C2">
        <w:rPr>
          <w:rFonts w:ascii="Verdana" w:hAnsi="Verdana" w:cs="Arial"/>
          <w:b/>
          <w:color w:val="000000"/>
          <w:sz w:val="22"/>
          <w:szCs w:val="22"/>
        </w:rPr>
        <w:t xml:space="preserve"> Nacional de España</w:t>
      </w:r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will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close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Festival de Jerez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with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premiere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of </w:t>
      </w:r>
      <w:r w:rsidRPr="00E068C2">
        <w:rPr>
          <w:rFonts w:ascii="Verdana" w:hAnsi="Verdana" w:cs="Arial"/>
          <w:b/>
          <w:i/>
          <w:color w:val="000000"/>
          <w:sz w:val="22"/>
          <w:szCs w:val="22"/>
        </w:rPr>
        <w:t>Invocación</w:t>
      </w:r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at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E068C2">
        <w:rPr>
          <w:rFonts w:ascii="Verdana" w:hAnsi="Verdana" w:cs="Arial"/>
          <w:b/>
          <w:color w:val="000000"/>
          <w:sz w:val="22"/>
          <w:szCs w:val="22"/>
        </w:rPr>
        <w:t xml:space="preserve"> Teatro </w:t>
      </w:r>
      <w:proofErr w:type="spellStart"/>
      <w:r w:rsidRPr="00E068C2">
        <w:rPr>
          <w:rFonts w:ascii="Verdana" w:hAnsi="Verdana" w:cs="Arial"/>
          <w:b/>
          <w:color w:val="000000"/>
          <w:sz w:val="22"/>
          <w:szCs w:val="22"/>
        </w:rPr>
        <w:t>Villamarta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in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Andalusian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city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first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programme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devised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Rubén Olmo as director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national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company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offers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a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comprehensive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overview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of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Spanish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dance,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encompassing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most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of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its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styles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Rubén Olmo has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chosen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pay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special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tribute to flamenco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dancer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and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choreographer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Mario Maya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(1937–2008)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with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 revival of </w:t>
      </w:r>
      <w:r w:rsidRPr="00E068C2">
        <w:rPr>
          <w:rFonts w:ascii="Verdana" w:hAnsi="Verdana" w:cs="Arial"/>
          <w:i/>
          <w:color w:val="000000"/>
          <w:sz w:val="22"/>
          <w:szCs w:val="22"/>
        </w:rPr>
        <w:t>De lo flamenco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programme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includes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two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world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premieres, Rubén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Olmo’s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choreographies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E068C2">
        <w:rPr>
          <w:rFonts w:ascii="Verdana" w:hAnsi="Verdana" w:cs="Arial"/>
          <w:i/>
          <w:color w:val="000000"/>
          <w:sz w:val="22"/>
          <w:szCs w:val="22"/>
        </w:rPr>
        <w:t>Jauleña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and </w:t>
      </w:r>
      <w:r w:rsidRPr="00E068C2">
        <w:rPr>
          <w:rFonts w:ascii="Verdana" w:hAnsi="Verdana" w:cs="Arial"/>
          <w:i/>
          <w:color w:val="000000"/>
          <w:sz w:val="22"/>
          <w:szCs w:val="22"/>
        </w:rPr>
        <w:t>Invocación bolera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and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completed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Antonio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Najarro’s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E068C2">
        <w:rPr>
          <w:rFonts w:ascii="Verdana" w:hAnsi="Verdana" w:cs="Arial"/>
          <w:i/>
          <w:color w:val="000000"/>
          <w:sz w:val="22"/>
          <w:szCs w:val="22"/>
        </w:rPr>
        <w:t>Eterna Iberia</w:t>
      </w:r>
      <w:r w:rsidRPr="00971567">
        <w:rPr>
          <w:rFonts w:ascii="Verdana" w:hAnsi="Verdana" w:cs="Arial"/>
          <w:color w:val="000000"/>
          <w:sz w:val="22"/>
          <w:szCs w:val="22"/>
        </w:rPr>
        <w:t>.</w:t>
      </w:r>
    </w:p>
    <w:p w:rsid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971567" w:rsidRP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r w:rsidRPr="00971567">
        <w:rPr>
          <w:rFonts w:ascii="Verdana" w:hAnsi="Verdana" w:cs="Arial"/>
          <w:color w:val="000000"/>
          <w:sz w:val="22"/>
          <w:szCs w:val="22"/>
        </w:rPr>
        <w:t>“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BNE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was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missing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 flamenco suite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that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would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allow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audiences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simply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enjoy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dancing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,”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explains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Rubén Olmo.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director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selected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896E73">
        <w:rPr>
          <w:rFonts w:ascii="Verdana" w:hAnsi="Verdana" w:cs="Arial"/>
          <w:i/>
          <w:color w:val="000000"/>
          <w:sz w:val="22"/>
          <w:szCs w:val="22"/>
        </w:rPr>
        <w:t>De lo flamenco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work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premiered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Mario Maya in 1994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with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Compañía Andaluza de Danza,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now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Ballet Flamenco de Andalucía,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because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style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flamenco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for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group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dancers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full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movement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and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freshness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particularly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well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suited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BNE. </w:t>
      </w:r>
      <w:r w:rsidRPr="00896E73">
        <w:rPr>
          <w:rFonts w:ascii="Verdana" w:hAnsi="Verdana" w:cs="Arial"/>
          <w:b/>
          <w:color w:val="000000"/>
          <w:sz w:val="22"/>
          <w:szCs w:val="22"/>
        </w:rPr>
        <w:t>“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programme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Mario Maya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premiered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that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year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was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a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breath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of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fresh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air and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something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completely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different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from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flamenco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being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performed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at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time.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Even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today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,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it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remains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innovative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and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entirely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unlike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anything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896E73">
        <w:rPr>
          <w:rFonts w:ascii="Verdana" w:hAnsi="Verdana" w:cs="Arial"/>
          <w:b/>
          <w:color w:val="000000"/>
          <w:sz w:val="22"/>
          <w:szCs w:val="22"/>
        </w:rPr>
        <w:t>else</w:t>
      </w:r>
      <w:proofErr w:type="spellEnd"/>
      <w:r w:rsidRPr="00896E73">
        <w:rPr>
          <w:rFonts w:ascii="Verdana" w:hAnsi="Verdana" w:cs="Arial"/>
          <w:b/>
          <w:color w:val="000000"/>
          <w:sz w:val="22"/>
          <w:szCs w:val="22"/>
        </w:rPr>
        <w:t>,”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he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adds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Despite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being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leading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figure in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Andalusian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dance and flamenco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theatre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and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creator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unique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and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highly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personal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style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Ballet</w:t>
      </w:r>
      <w:r w:rsidR="00896E73">
        <w:rPr>
          <w:rFonts w:ascii="Verdana" w:hAnsi="Verdana" w:cs="Arial"/>
          <w:color w:val="000000"/>
          <w:sz w:val="22"/>
          <w:szCs w:val="22"/>
        </w:rPr>
        <w:t xml:space="preserve"> Nacional de </w:t>
      </w:r>
      <w:proofErr w:type="spellStart"/>
      <w:r w:rsidR="00896E73">
        <w:rPr>
          <w:rFonts w:ascii="Verdana" w:hAnsi="Verdana" w:cs="Arial"/>
          <w:color w:val="000000"/>
          <w:sz w:val="22"/>
          <w:szCs w:val="22"/>
        </w:rPr>
        <w:t>España</w:t>
      </w:r>
      <w:r w:rsidRPr="00971567">
        <w:rPr>
          <w:rFonts w:ascii="Verdana" w:hAnsi="Verdana" w:cs="Arial"/>
          <w:color w:val="000000"/>
          <w:sz w:val="22"/>
          <w:szCs w:val="22"/>
        </w:rPr>
        <w:t>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repertoire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did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not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include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any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choreographies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“I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believe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Mario Maya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would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very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pleased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with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work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have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done and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see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work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performed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Ballet</w:t>
      </w:r>
      <w:r w:rsidR="00896E73">
        <w:rPr>
          <w:rFonts w:ascii="Verdana" w:hAnsi="Verdana" w:cs="Arial"/>
          <w:color w:val="000000"/>
          <w:sz w:val="22"/>
          <w:szCs w:val="22"/>
        </w:rPr>
        <w:t xml:space="preserve"> Nacional de España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,”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says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Rubén Olmo.</w:t>
      </w:r>
    </w:p>
    <w:p w:rsid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971567" w:rsidRP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BNE’s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director has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sought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to reproduce Mario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Maya’s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flamenco suite in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finest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possible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detail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To do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he has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worked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with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Mariana Ovalle,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choreographer’s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widow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who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allowed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him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consult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artist’s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personal archives,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stored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in boxes in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study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“Mariana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very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protective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Mario’s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legacy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but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although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had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not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met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before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understood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that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I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would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take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great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care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over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every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small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detail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,”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explains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BNE’s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director. </w:t>
      </w:r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“Rubén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Olmo’s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decision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to revive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Mario’s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choreographies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has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been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a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great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success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. Mario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was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,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is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and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always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will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be a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benchmark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in flamenco.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896E73">
        <w:rPr>
          <w:rFonts w:ascii="Verdana" w:hAnsi="Verdana" w:cs="Arial"/>
          <w:i/>
          <w:color w:val="000000"/>
          <w:sz w:val="22"/>
          <w:szCs w:val="22"/>
        </w:rPr>
        <w:t>De lo flamenco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production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that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brings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together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flamenco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pieces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in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lastRenderedPageBreak/>
        <w:t>different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styles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sharing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rigorous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discipline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that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joyful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and full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life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just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like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flamenco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itself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,”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says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Mariana Ovalle.</w:t>
      </w:r>
    </w:p>
    <w:p w:rsid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971567" w:rsidRP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For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production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Rubén Olmo has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consulted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Mario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Maya’s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closest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collaborators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from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Rafaela Carrasco and Manuel Betanzos,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rehearsal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directors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for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6C222F">
        <w:rPr>
          <w:rFonts w:ascii="Verdana" w:hAnsi="Verdana" w:cs="Arial"/>
          <w:i/>
          <w:color w:val="000000"/>
          <w:sz w:val="22"/>
          <w:szCs w:val="22"/>
        </w:rPr>
        <w:t>De lo flamenco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musician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Diego Carrasco and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painter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Patricio Hidalgo. “I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wanted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create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faithful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replica,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respecting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every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last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step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exactly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as Mario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conceived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,” he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adds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costumes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have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also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been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hand-painted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just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like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originals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Artist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Juan Andrés Maya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was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responsible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for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reproducing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those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used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in Mario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Maya’s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production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In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addition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dancers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6C222F">
        <w:rPr>
          <w:rFonts w:ascii="Verdana" w:hAnsi="Verdana" w:cs="Arial"/>
          <w:b/>
          <w:color w:val="000000"/>
          <w:sz w:val="22"/>
          <w:szCs w:val="22"/>
        </w:rPr>
        <w:t>Isabel Bayón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and </w:t>
      </w:r>
      <w:r w:rsidRPr="006C222F">
        <w:rPr>
          <w:rFonts w:ascii="Verdana" w:hAnsi="Verdana" w:cs="Arial"/>
          <w:b/>
          <w:color w:val="000000"/>
          <w:sz w:val="22"/>
          <w:szCs w:val="22"/>
        </w:rPr>
        <w:t>Rafaela Carrasco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who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worked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under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direction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choreographer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and flamenco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dancer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have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created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two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new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choreographies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for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BNE’s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production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of </w:t>
      </w:r>
      <w:r w:rsidRPr="006C222F">
        <w:rPr>
          <w:rFonts w:ascii="Verdana" w:hAnsi="Verdana" w:cs="Arial"/>
          <w:b/>
          <w:i/>
          <w:color w:val="000000"/>
          <w:sz w:val="22"/>
          <w:szCs w:val="22"/>
        </w:rPr>
        <w:t>De lo flamenco</w:t>
      </w:r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: </w:t>
      </w:r>
      <w:r w:rsidRPr="006C222F">
        <w:rPr>
          <w:rFonts w:ascii="Verdana" w:hAnsi="Verdana" w:cs="Arial"/>
          <w:b/>
          <w:i/>
          <w:color w:val="000000"/>
          <w:sz w:val="22"/>
          <w:szCs w:val="22"/>
        </w:rPr>
        <w:t>Taranto</w:t>
      </w:r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and </w:t>
      </w:r>
      <w:r w:rsidRPr="006C222F">
        <w:rPr>
          <w:rFonts w:ascii="Verdana" w:hAnsi="Verdana" w:cs="Arial"/>
          <w:b/>
          <w:i/>
          <w:color w:val="000000"/>
          <w:sz w:val="22"/>
          <w:szCs w:val="22"/>
        </w:rPr>
        <w:t>Romance del emplazado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respectively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programme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also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includes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Manolo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Marín’s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6C222F">
        <w:rPr>
          <w:rFonts w:ascii="Verdana" w:hAnsi="Verdana" w:cs="Arial"/>
          <w:i/>
          <w:color w:val="000000"/>
          <w:sz w:val="22"/>
          <w:szCs w:val="22"/>
        </w:rPr>
        <w:t>Los cinco toreros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r w:rsidRPr="006C222F">
        <w:rPr>
          <w:rFonts w:ascii="Verdana" w:hAnsi="Verdana" w:cs="Arial"/>
          <w:b/>
          <w:color w:val="000000"/>
          <w:sz w:val="22"/>
          <w:szCs w:val="22"/>
        </w:rPr>
        <w:t>“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It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is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a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very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complete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programme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in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which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we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will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be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able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to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enjoy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flamenco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filled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with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life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and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strength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on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stage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,” </w:t>
      </w:r>
      <w:proofErr w:type="spellStart"/>
      <w:r w:rsidRPr="006C222F">
        <w:rPr>
          <w:rFonts w:ascii="Verdana" w:hAnsi="Verdana" w:cs="Arial"/>
          <w:b/>
          <w:color w:val="000000"/>
          <w:sz w:val="22"/>
          <w:szCs w:val="22"/>
        </w:rPr>
        <w:t>concludes</w:t>
      </w:r>
      <w:proofErr w:type="spellEnd"/>
      <w:r w:rsidRPr="006C222F">
        <w:rPr>
          <w:rFonts w:ascii="Verdana" w:hAnsi="Verdana" w:cs="Arial"/>
          <w:b/>
          <w:color w:val="000000"/>
          <w:sz w:val="22"/>
          <w:szCs w:val="22"/>
        </w:rPr>
        <w:t xml:space="preserve"> Rubén Olmo.</w:t>
      </w:r>
    </w:p>
    <w:p w:rsid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971567" w:rsidRP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b/>
          <w:color w:val="000000"/>
          <w:sz w:val="22"/>
          <w:szCs w:val="22"/>
        </w:rPr>
      </w:pPr>
      <w:proofErr w:type="spellStart"/>
      <w:r w:rsidRPr="00971567">
        <w:rPr>
          <w:rFonts w:ascii="Verdana" w:hAnsi="Verdana" w:cs="Arial"/>
          <w:b/>
          <w:color w:val="000000"/>
          <w:sz w:val="22"/>
          <w:szCs w:val="22"/>
        </w:rPr>
        <w:t>Two</w:t>
      </w:r>
      <w:proofErr w:type="spellEnd"/>
      <w:r w:rsidRPr="00971567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b/>
          <w:color w:val="000000"/>
          <w:sz w:val="22"/>
          <w:szCs w:val="22"/>
        </w:rPr>
        <w:t>further</w:t>
      </w:r>
      <w:proofErr w:type="spellEnd"/>
      <w:r w:rsidRPr="00971567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b/>
          <w:color w:val="000000"/>
          <w:sz w:val="22"/>
          <w:szCs w:val="22"/>
        </w:rPr>
        <w:t>world</w:t>
      </w:r>
      <w:proofErr w:type="spellEnd"/>
      <w:r w:rsidRPr="00971567">
        <w:rPr>
          <w:rFonts w:ascii="Verdana" w:hAnsi="Verdana" w:cs="Arial"/>
          <w:b/>
          <w:color w:val="000000"/>
          <w:sz w:val="22"/>
          <w:szCs w:val="22"/>
        </w:rPr>
        <w:t xml:space="preserve"> premieres</w:t>
      </w:r>
    </w:p>
    <w:p w:rsid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971567" w:rsidRP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r w:rsidRPr="003F2FB2">
        <w:rPr>
          <w:rFonts w:ascii="Verdana" w:hAnsi="Verdana" w:cs="Arial"/>
          <w:i/>
          <w:color w:val="000000"/>
          <w:sz w:val="22"/>
          <w:szCs w:val="22"/>
        </w:rPr>
        <w:t>Invocación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also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encompasses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two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other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new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choreographies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created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Rubén Olmo. </w:t>
      </w:r>
      <w:r w:rsidRPr="003F2FB2">
        <w:rPr>
          <w:rFonts w:ascii="Verdana" w:hAnsi="Verdana" w:cs="Arial"/>
          <w:b/>
          <w:i/>
          <w:color w:val="000000"/>
          <w:sz w:val="22"/>
          <w:szCs w:val="22"/>
        </w:rPr>
        <w:t>Invocación bolera</w:t>
      </w:r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updates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essence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of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traditional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escuela bolera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characterised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its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distinctive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use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castanets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style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mastered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great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dancers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such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Mariemma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Ángel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Pericet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and Antonio “el Bailarín”,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one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most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complex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and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distinctive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forms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Spanish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dance.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Musician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and conductor Manuel Busto has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composed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original score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for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piece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recorded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with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Orchestra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Extremadura. Busto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also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composed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music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for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i/>
          <w:color w:val="000000"/>
          <w:sz w:val="22"/>
          <w:szCs w:val="22"/>
        </w:rPr>
        <w:t>Jauleña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, a solo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performed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by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Rubén Olmo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that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interweaves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three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disciplines of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Spanish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dance: escuela bolera,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stylised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dance and flamenco.</w:t>
      </w:r>
    </w:p>
    <w:p w:rsid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971567" w:rsidRP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Completing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programme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3F2FB2">
        <w:rPr>
          <w:rFonts w:ascii="Verdana" w:hAnsi="Verdana" w:cs="Arial"/>
          <w:i/>
          <w:color w:val="000000"/>
          <w:sz w:val="22"/>
          <w:szCs w:val="22"/>
        </w:rPr>
        <w:t>Eterna Iberia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Antonio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Najarro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music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Manuel Moreno Buendía.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</w:t>
      </w:r>
      <w:r w:rsidR="003F2FB2">
        <w:rPr>
          <w:rFonts w:ascii="Verdana" w:hAnsi="Verdana" w:cs="Arial"/>
          <w:color w:val="000000"/>
          <w:sz w:val="22"/>
          <w:szCs w:val="22"/>
        </w:rPr>
        <w:t>emiered</w:t>
      </w:r>
      <w:proofErr w:type="spellEnd"/>
      <w:r w:rsidR="003F2FB2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F2FB2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="003F2FB2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F2FB2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="003F2FB2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971567">
        <w:rPr>
          <w:rFonts w:ascii="Verdana" w:hAnsi="Verdana" w:cs="Arial"/>
          <w:color w:val="000000"/>
          <w:sz w:val="22"/>
          <w:szCs w:val="22"/>
        </w:rPr>
        <w:t>Ballet</w:t>
      </w:r>
      <w:r w:rsidR="003F2FB2">
        <w:rPr>
          <w:rFonts w:ascii="Verdana" w:hAnsi="Verdana" w:cs="Arial"/>
          <w:color w:val="000000"/>
          <w:sz w:val="22"/>
          <w:szCs w:val="22"/>
        </w:rPr>
        <w:t xml:space="preserve"> Nacional de España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in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2019, Rubén Olmo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chose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include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because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represents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classical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Spanish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style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with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which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Ballet</w:t>
      </w:r>
      <w:r w:rsidR="003F2FB2">
        <w:rPr>
          <w:rFonts w:ascii="Verdana" w:hAnsi="Verdana" w:cs="Arial"/>
          <w:color w:val="000000"/>
          <w:sz w:val="22"/>
          <w:szCs w:val="22"/>
        </w:rPr>
        <w:t xml:space="preserve"> Nacional de España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identified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>. “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one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Antonio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Najarro’s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choreographies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bearing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his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own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distinctive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signature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in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which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he has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achieved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greater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purity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Spanish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stylised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dance,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inspired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great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masters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such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as Pilar López,”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says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BNE’s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director.</w:t>
      </w:r>
    </w:p>
    <w:p w:rsidR="00971567" w:rsidRDefault="00971567" w:rsidP="0097156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</w:p>
    <w:p w:rsidR="00E16118" w:rsidRPr="00361097" w:rsidRDefault="00971567" w:rsidP="00361097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Following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its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premiere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in Jerez de la Frontera,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Ballet</w:t>
      </w:r>
      <w:r w:rsidR="003F2FB2">
        <w:rPr>
          <w:rFonts w:ascii="Verdana" w:hAnsi="Verdana" w:cs="Arial"/>
          <w:color w:val="000000"/>
          <w:sz w:val="22"/>
          <w:szCs w:val="22"/>
        </w:rPr>
        <w:t xml:space="preserve"> Nacional de España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will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take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this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programme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its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first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F2FB2">
        <w:rPr>
          <w:rFonts w:ascii="Verdana" w:hAnsi="Verdana" w:cs="Arial"/>
          <w:b/>
          <w:color w:val="000000"/>
          <w:sz w:val="22"/>
          <w:szCs w:val="22"/>
        </w:rPr>
        <w:t>international</w:t>
      </w:r>
      <w:proofErr w:type="spellEnd"/>
      <w:r w:rsidRPr="003F2FB2">
        <w:rPr>
          <w:rFonts w:ascii="Verdana" w:hAnsi="Verdana" w:cs="Arial"/>
          <w:b/>
          <w:color w:val="000000"/>
          <w:sz w:val="22"/>
          <w:szCs w:val="22"/>
        </w:rPr>
        <w:t xml:space="preserve"> tour of 2020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BNE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will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perform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April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16</w:t>
      </w:r>
      <w:r w:rsidR="003F2FB2" w:rsidRPr="003F2FB2">
        <w:rPr>
          <w:rFonts w:ascii="Verdana" w:hAnsi="Verdana" w:cs="Arial"/>
          <w:color w:val="000000"/>
          <w:sz w:val="22"/>
          <w:szCs w:val="22"/>
          <w:vertAlign w:val="superscript"/>
        </w:rPr>
        <w:t>th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at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61097">
        <w:rPr>
          <w:rFonts w:ascii="Verdana" w:hAnsi="Verdana" w:cs="Arial"/>
          <w:b/>
          <w:color w:val="000000"/>
          <w:sz w:val="22"/>
          <w:szCs w:val="22"/>
        </w:rPr>
        <w:t>Alexandrinsky</w:t>
      </w:r>
      <w:proofErr w:type="spellEnd"/>
      <w:r w:rsidRPr="00361097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61097">
        <w:rPr>
          <w:rFonts w:ascii="Verdana" w:hAnsi="Verdana" w:cs="Arial"/>
          <w:b/>
          <w:color w:val="000000"/>
          <w:sz w:val="22"/>
          <w:szCs w:val="22"/>
        </w:rPr>
        <w:t>Theatre</w:t>
      </w:r>
      <w:proofErr w:type="spellEnd"/>
      <w:r w:rsidRPr="00361097">
        <w:rPr>
          <w:rFonts w:ascii="Verdana" w:hAnsi="Verdana" w:cs="Arial"/>
          <w:b/>
          <w:color w:val="000000"/>
          <w:sz w:val="22"/>
          <w:szCs w:val="22"/>
        </w:rPr>
        <w:t xml:space="preserve"> in St</w:t>
      </w:r>
      <w:r w:rsidR="00EE7DEC" w:rsidRPr="00361097">
        <w:rPr>
          <w:rFonts w:ascii="Verdana" w:hAnsi="Verdana" w:cs="Arial"/>
          <w:b/>
          <w:color w:val="000000"/>
          <w:sz w:val="22"/>
          <w:szCs w:val="22"/>
        </w:rPr>
        <w:t>.</w:t>
      </w:r>
      <w:r w:rsidRPr="00361097">
        <w:rPr>
          <w:rFonts w:ascii="Verdana" w:hAnsi="Verdana" w:cs="Arial"/>
          <w:b/>
          <w:color w:val="000000"/>
          <w:sz w:val="22"/>
          <w:szCs w:val="22"/>
        </w:rPr>
        <w:t xml:space="preserve"> Petersburg, </w:t>
      </w:r>
      <w:proofErr w:type="spellStart"/>
      <w:r w:rsidRPr="00361097">
        <w:rPr>
          <w:rFonts w:ascii="Verdana" w:hAnsi="Verdana" w:cs="Arial"/>
          <w:b/>
          <w:color w:val="000000"/>
          <w:sz w:val="22"/>
          <w:szCs w:val="22"/>
        </w:rPr>
        <w:t>Russia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, as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part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of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Dance Open Festival. </w:t>
      </w:r>
      <w:r w:rsidRPr="00EE7DEC">
        <w:rPr>
          <w:rFonts w:ascii="Verdana" w:hAnsi="Verdana" w:cs="Arial"/>
          <w:i/>
          <w:color w:val="000000"/>
          <w:sz w:val="22"/>
          <w:szCs w:val="22"/>
        </w:rPr>
        <w:t>Invocación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will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also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be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performed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at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Centre Cultural de </w:t>
      </w:r>
      <w:r w:rsidRPr="00361097">
        <w:rPr>
          <w:rFonts w:ascii="Verdana" w:hAnsi="Verdana" w:cs="Arial"/>
          <w:b/>
          <w:color w:val="000000"/>
          <w:sz w:val="22"/>
          <w:szCs w:val="22"/>
        </w:rPr>
        <w:t>Terrassa in Barcelona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March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28</w:t>
      </w:r>
      <w:r w:rsidR="00EE7DEC" w:rsidRPr="00EE7DEC">
        <w:rPr>
          <w:rFonts w:ascii="Verdana" w:hAnsi="Verdana" w:cs="Arial"/>
          <w:color w:val="000000"/>
          <w:sz w:val="22"/>
          <w:szCs w:val="22"/>
          <w:vertAlign w:val="superscript"/>
        </w:rPr>
        <w:t>th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and 29</w:t>
      </w:r>
      <w:r w:rsidR="00EE7DEC" w:rsidRPr="00EE7DEC">
        <w:rPr>
          <w:rFonts w:ascii="Verdana" w:hAnsi="Verdana" w:cs="Arial"/>
          <w:color w:val="000000"/>
          <w:sz w:val="22"/>
          <w:szCs w:val="22"/>
          <w:vertAlign w:val="superscript"/>
        </w:rPr>
        <w:t>th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;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the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Teatro Infanta Elena in </w:t>
      </w:r>
      <w:r w:rsidRPr="00361097">
        <w:rPr>
          <w:rFonts w:ascii="Verdana" w:hAnsi="Verdana" w:cs="Arial"/>
          <w:b/>
          <w:color w:val="000000"/>
          <w:sz w:val="22"/>
          <w:szCs w:val="22"/>
        </w:rPr>
        <w:t>Águilas, Murcia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on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May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16</w:t>
      </w:r>
      <w:r w:rsidR="00EE7DEC" w:rsidRPr="00EE7DEC">
        <w:rPr>
          <w:rFonts w:ascii="Verdana" w:hAnsi="Verdana" w:cs="Arial"/>
          <w:color w:val="000000"/>
          <w:sz w:val="22"/>
          <w:szCs w:val="22"/>
          <w:vertAlign w:val="superscript"/>
        </w:rPr>
        <w:t>th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; and </w:t>
      </w:r>
      <w:proofErr w:type="spellStart"/>
      <w:r w:rsidRPr="00361097">
        <w:rPr>
          <w:rFonts w:ascii="Verdana" w:hAnsi="Verdana" w:cs="Arial"/>
          <w:b/>
          <w:color w:val="000000"/>
          <w:sz w:val="22"/>
          <w:szCs w:val="22"/>
        </w:rPr>
        <w:t>Madrid’s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Teatro de la Zarzuela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from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June 27</w:t>
      </w:r>
      <w:r w:rsidR="00EE7DEC" w:rsidRPr="00EE7DEC">
        <w:rPr>
          <w:rFonts w:ascii="Verdana" w:hAnsi="Verdana" w:cs="Arial"/>
          <w:color w:val="000000"/>
          <w:sz w:val="22"/>
          <w:szCs w:val="22"/>
          <w:vertAlign w:val="superscript"/>
        </w:rPr>
        <w:t>th</w:t>
      </w:r>
      <w:r w:rsidRPr="00971567">
        <w:rPr>
          <w:rFonts w:ascii="Verdana" w:hAnsi="Verdana" w:cs="Arial"/>
          <w:color w:val="000000"/>
          <w:sz w:val="22"/>
          <w:szCs w:val="22"/>
        </w:rPr>
        <w:t xml:space="preserve"> to </w:t>
      </w:r>
      <w:proofErr w:type="spellStart"/>
      <w:r w:rsidRPr="00971567">
        <w:rPr>
          <w:rFonts w:ascii="Verdana" w:hAnsi="Verdana" w:cs="Arial"/>
          <w:color w:val="000000"/>
          <w:sz w:val="22"/>
          <w:szCs w:val="22"/>
        </w:rPr>
        <w:t>July</w:t>
      </w:r>
      <w:proofErr w:type="spellEnd"/>
      <w:r w:rsidRPr="00971567">
        <w:rPr>
          <w:rFonts w:ascii="Verdana" w:hAnsi="Verdana" w:cs="Arial"/>
          <w:color w:val="000000"/>
          <w:sz w:val="22"/>
          <w:szCs w:val="22"/>
        </w:rPr>
        <w:t xml:space="preserve"> 12</w:t>
      </w:r>
      <w:r w:rsidR="00EE7DEC" w:rsidRPr="00EE7DEC">
        <w:rPr>
          <w:rFonts w:ascii="Verdana" w:hAnsi="Verdana" w:cs="Arial"/>
          <w:color w:val="000000"/>
          <w:sz w:val="22"/>
          <w:szCs w:val="22"/>
          <w:vertAlign w:val="superscript"/>
        </w:rPr>
        <w:t>th</w:t>
      </w:r>
      <w:r w:rsidRPr="00971567">
        <w:rPr>
          <w:rFonts w:ascii="Verdana" w:hAnsi="Verdana" w:cs="Arial"/>
          <w:color w:val="000000"/>
          <w:sz w:val="22"/>
          <w:szCs w:val="22"/>
        </w:rPr>
        <w:t>.</w:t>
      </w:r>
    </w:p>
    <w:p w:rsidR="00E16118" w:rsidRDefault="00E16118" w:rsidP="003F439F">
      <w:pPr>
        <w:jc w:val="both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</w:p>
    <w:p w:rsidR="00C71283" w:rsidRDefault="00C71283" w:rsidP="003F439F">
      <w:pPr>
        <w:jc w:val="both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  <w:bookmarkStart w:id="0" w:name="_GoBack"/>
      <w:bookmarkEnd w:id="0"/>
    </w:p>
    <w:p w:rsidR="00C71283" w:rsidRDefault="00C71283" w:rsidP="003F439F">
      <w:pPr>
        <w:jc w:val="both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</w:p>
    <w:p w:rsidR="00C71283" w:rsidRDefault="00C71283" w:rsidP="003F439F">
      <w:pPr>
        <w:jc w:val="both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</w:p>
    <w:p w:rsidR="00C71283" w:rsidRDefault="00C71283" w:rsidP="003F439F">
      <w:pPr>
        <w:jc w:val="both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</w:p>
    <w:p w:rsidR="00361097" w:rsidRPr="00361097" w:rsidRDefault="00361097" w:rsidP="00AC4189">
      <w:pPr>
        <w:jc w:val="both"/>
        <w:rPr>
          <w:rFonts w:ascii="Verdana" w:hAnsi="Verdana"/>
          <w:b/>
          <w:sz w:val="20"/>
          <w:szCs w:val="20"/>
          <w:lang w:val="es-ES" w:eastAsia="es-ES"/>
        </w:rPr>
      </w:pPr>
      <w:r w:rsidRPr="00361097">
        <w:rPr>
          <w:rFonts w:ascii="Verdana" w:hAnsi="Verdana"/>
          <w:b/>
          <w:sz w:val="20"/>
          <w:szCs w:val="20"/>
          <w:lang w:val="es-ES" w:eastAsia="es-ES"/>
        </w:rPr>
        <w:t xml:space="preserve">Rubén Olmo, director of </w:t>
      </w:r>
      <w:proofErr w:type="spellStart"/>
      <w:r w:rsidRPr="00361097">
        <w:rPr>
          <w:rFonts w:ascii="Verdana" w:hAnsi="Verdana"/>
          <w:b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b/>
          <w:sz w:val="20"/>
          <w:szCs w:val="20"/>
          <w:lang w:val="es-ES" w:eastAsia="es-ES"/>
        </w:rPr>
        <w:t xml:space="preserve"> BNE</w:t>
      </w:r>
    </w:p>
    <w:p w:rsidR="00361097" w:rsidRPr="00361097" w:rsidRDefault="00361097" w:rsidP="00AC4189">
      <w:pPr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361097" w:rsidRPr="00361097" w:rsidRDefault="00361097" w:rsidP="00AC4189">
      <w:pPr>
        <w:jc w:val="both"/>
        <w:rPr>
          <w:rFonts w:ascii="Verdana" w:hAnsi="Verdana"/>
          <w:sz w:val="20"/>
          <w:szCs w:val="20"/>
          <w:lang w:val="es-ES" w:eastAsia="es-ES"/>
        </w:rPr>
      </w:pPr>
      <w:r w:rsidRPr="00361097">
        <w:rPr>
          <w:rFonts w:ascii="Verdana" w:hAnsi="Verdana"/>
          <w:sz w:val="20"/>
          <w:szCs w:val="20"/>
          <w:lang w:val="es-ES" w:eastAsia="es-ES"/>
        </w:rPr>
        <w:t xml:space="preserve">Rubén Olmo,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winner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2015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National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Award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joined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Ballet Nacional de España in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September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2019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aim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working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to preserve,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promote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expand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reach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traditional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repertoire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while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incorporating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new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creations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opening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doors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avant-garde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experimentation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This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marks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second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period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BNE, a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was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member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between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1998 and 2002.</w:t>
      </w:r>
    </w:p>
    <w:p w:rsidR="00361097" w:rsidRPr="00361097" w:rsidRDefault="00361097" w:rsidP="00AC4189">
      <w:pPr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E16118" w:rsidRPr="00361097" w:rsidRDefault="00361097" w:rsidP="00AC4189">
      <w:pPr>
        <w:jc w:val="both"/>
        <w:rPr>
          <w:rFonts w:ascii="Verdana" w:hAnsi="Verdana"/>
          <w:sz w:val="20"/>
          <w:szCs w:val="20"/>
          <w:lang w:val="es-ES" w:eastAsia="es-ES"/>
        </w:rPr>
      </w:pP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From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2011, he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served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as director of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Ballet Flamenco de Andalucía,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an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institution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belonging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Regional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Government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Andalusia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where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premiered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productions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as </w:t>
      </w:r>
      <w:r w:rsidRPr="00AC4189">
        <w:rPr>
          <w:rFonts w:ascii="Verdana" w:hAnsi="Verdana"/>
          <w:i/>
          <w:sz w:val="20"/>
          <w:szCs w:val="20"/>
          <w:lang w:val="es-ES" w:eastAsia="es-ES"/>
        </w:rPr>
        <w:t>Llanto por Ignacio Sánchez Mejías</w:t>
      </w:r>
      <w:r w:rsidRPr="00361097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AC4189">
        <w:rPr>
          <w:rFonts w:ascii="Verdana" w:hAnsi="Verdana"/>
          <w:i/>
          <w:sz w:val="20"/>
          <w:szCs w:val="20"/>
          <w:lang w:val="es-ES" w:eastAsia="es-ES"/>
        </w:rPr>
        <w:t>La muerte de un minotauro</w:t>
      </w:r>
      <w:r w:rsidRPr="00361097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Previously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, he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founded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for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created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shows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including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AC4189">
        <w:rPr>
          <w:rFonts w:ascii="Verdana" w:hAnsi="Verdana"/>
          <w:i/>
          <w:sz w:val="20"/>
          <w:szCs w:val="20"/>
          <w:lang w:val="es-ES" w:eastAsia="es-ES"/>
        </w:rPr>
        <w:t>Érase una vez</w:t>
      </w:r>
      <w:r w:rsidRPr="00361097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AC4189">
        <w:rPr>
          <w:rFonts w:ascii="Verdana" w:hAnsi="Verdana"/>
          <w:i/>
          <w:sz w:val="20"/>
          <w:szCs w:val="20"/>
          <w:lang w:val="es-ES" w:eastAsia="es-ES"/>
        </w:rPr>
        <w:t>Belmonte</w:t>
      </w:r>
      <w:r w:rsidRPr="00361097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AC4189">
        <w:rPr>
          <w:rFonts w:ascii="Verdana" w:hAnsi="Verdana"/>
          <w:i/>
          <w:sz w:val="20"/>
          <w:szCs w:val="20"/>
          <w:lang w:val="es-ES" w:eastAsia="es-ES"/>
        </w:rPr>
        <w:t>Las tentaciones de Poe</w:t>
      </w:r>
      <w:r w:rsidRPr="00361097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AC4189">
        <w:rPr>
          <w:rFonts w:ascii="Verdana" w:hAnsi="Verdana"/>
          <w:i/>
          <w:sz w:val="20"/>
          <w:szCs w:val="20"/>
          <w:lang w:val="es-ES" w:eastAsia="es-ES"/>
        </w:rPr>
        <w:t>Horas contigo</w:t>
      </w:r>
      <w:r w:rsidRPr="00361097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AC4189">
        <w:rPr>
          <w:rFonts w:ascii="Verdana" w:hAnsi="Verdana"/>
          <w:i/>
          <w:sz w:val="20"/>
          <w:szCs w:val="20"/>
          <w:lang w:val="es-ES" w:eastAsia="es-ES"/>
        </w:rPr>
        <w:t>Naturalmente Flamenco</w:t>
      </w:r>
      <w:r w:rsidRPr="00361097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AC4189">
        <w:rPr>
          <w:rFonts w:ascii="Verdana" w:hAnsi="Verdana"/>
          <w:i/>
          <w:sz w:val="20"/>
          <w:szCs w:val="20"/>
          <w:lang w:val="es-ES" w:eastAsia="es-ES"/>
        </w:rPr>
        <w:t>Diálogo de Navegante</w:t>
      </w:r>
      <w:r w:rsidRPr="00361097">
        <w:rPr>
          <w:rFonts w:ascii="Verdana" w:hAnsi="Verdana"/>
          <w:sz w:val="20"/>
          <w:szCs w:val="20"/>
          <w:lang w:val="es-ES" w:eastAsia="es-ES"/>
        </w:rPr>
        <w:t xml:space="preserve">. He has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collaborated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choreographer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or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leading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figures in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 xml:space="preserve"> as Aída Gómez, Antonio </w:t>
      </w:r>
      <w:proofErr w:type="spellStart"/>
      <w:r w:rsidRPr="00361097">
        <w:rPr>
          <w:rFonts w:ascii="Verdana" w:hAnsi="Verdana"/>
          <w:sz w:val="20"/>
          <w:szCs w:val="20"/>
          <w:lang w:val="es-ES" w:eastAsia="es-ES"/>
        </w:rPr>
        <w:t>Najarro</w:t>
      </w:r>
      <w:proofErr w:type="spellEnd"/>
      <w:r w:rsidRPr="00361097">
        <w:rPr>
          <w:rFonts w:ascii="Verdana" w:hAnsi="Verdana"/>
          <w:sz w:val="20"/>
          <w:szCs w:val="20"/>
          <w:lang w:val="es-ES" w:eastAsia="es-ES"/>
        </w:rPr>
        <w:t>, Eva Yerbabuena, Víctor Ullate, Antonio Canales, Rafael Amargo, Isabel Bayón and Rafaela Carrasco.</w:t>
      </w:r>
    </w:p>
    <w:p w:rsidR="00C71283" w:rsidRPr="000B448D" w:rsidRDefault="00C71283" w:rsidP="00E16118">
      <w:pPr>
        <w:rPr>
          <w:lang w:val="es-ES"/>
        </w:rPr>
      </w:pPr>
    </w:p>
    <w:p w:rsidR="00AC4189" w:rsidRPr="00AC4189" w:rsidRDefault="00AC4189" w:rsidP="00AC4189">
      <w:pPr>
        <w:pStyle w:val="Textosinformato"/>
        <w:jc w:val="both"/>
        <w:rPr>
          <w:rFonts w:ascii="Verdana" w:hAnsi="Verdana" w:cs="Times New Roman"/>
          <w:b/>
          <w:sz w:val="20"/>
          <w:szCs w:val="20"/>
          <w:lang w:eastAsia="es-ES"/>
        </w:rPr>
      </w:pPr>
      <w:proofErr w:type="spellStart"/>
      <w:r w:rsidRPr="00AC4189">
        <w:rPr>
          <w:rFonts w:ascii="Verdana" w:hAnsi="Verdana" w:cs="Times New Roman"/>
          <w:b/>
          <w:sz w:val="20"/>
          <w:szCs w:val="20"/>
          <w:lang w:eastAsia="es-ES"/>
        </w:rPr>
        <w:t>About</w:t>
      </w:r>
      <w:proofErr w:type="spellEnd"/>
      <w:r w:rsidRPr="00AC4189">
        <w:rPr>
          <w:rFonts w:ascii="Verdana" w:hAnsi="Verdana" w:cs="Times New Roman"/>
          <w:b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b/>
          <w:sz w:val="20"/>
          <w:szCs w:val="20"/>
          <w:lang w:eastAsia="es-ES"/>
        </w:rPr>
        <w:t>the</w:t>
      </w:r>
      <w:proofErr w:type="spellEnd"/>
      <w:r w:rsidRPr="00AC4189">
        <w:rPr>
          <w:rFonts w:ascii="Verdana" w:hAnsi="Verdana" w:cs="Times New Roman"/>
          <w:b/>
          <w:sz w:val="20"/>
          <w:szCs w:val="20"/>
          <w:lang w:eastAsia="es-ES"/>
        </w:rPr>
        <w:t xml:space="preserve"> BNE</w:t>
      </w:r>
    </w:p>
    <w:p w:rsidR="00AC4189" w:rsidRPr="00AC4189" w:rsidRDefault="00AC4189" w:rsidP="00AC4189">
      <w:pPr>
        <w:pStyle w:val="Textosinformato"/>
        <w:jc w:val="both"/>
        <w:rPr>
          <w:rFonts w:ascii="Verdana" w:hAnsi="Verdana" w:cs="Times New Roman"/>
          <w:b/>
          <w:sz w:val="20"/>
          <w:szCs w:val="20"/>
          <w:lang w:eastAsia="es-ES"/>
        </w:rPr>
      </w:pPr>
    </w:p>
    <w:p w:rsidR="00E16118" w:rsidRPr="00AC4189" w:rsidRDefault="00AC4189" w:rsidP="00AC4189">
      <w:pPr>
        <w:pStyle w:val="Textosinformato"/>
        <w:jc w:val="both"/>
        <w:rPr>
          <w:rFonts w:ascii="Verdana" w:hAnsi="Verdana" w:cs="Times New Roman"/>
          <w:sz w:val="20"/>
          <w:szCs w:val="20"/>
          <w:lang w:eastAsia="es-ES"/>
        </w:rPr>
      </w:pP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Ballet Nacional de España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leading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public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company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Spanish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dance.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was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founded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in 1978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under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name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Ballet Nacional Español,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with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Antonio Gades as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first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director.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part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production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units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Institute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Performing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Arts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Music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(INAEM),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which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belongs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Ministry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of Culture and Sport.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BNE’s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mission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focuses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on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preserving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promoting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transmitting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rich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choreographic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heritage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embracing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stylistic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diversity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traditions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represented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through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various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: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academic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stylized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, folklore, escuela bolera and flamenco.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also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works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bring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dance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closer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to new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audiences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and to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promote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international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profile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within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a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framework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of full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artistic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creative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AC4189">
        <w:rPr>
          <w:rFonts w:ascii="Verdana" w:hAnsi="Verdana" w:cs="Times New Roman"/>
          <w:sz w:val="20"/>
          <w:szCs w:val="20"/>
          <w:lang w:eastAsia="es-ES"/>
        </w:rPr>
        <w:t>autonomy</w:t>
      </w:r>
      <w:proofErr w:type="spellEnd"/>
      <w:r w:rsidRPr="00AC4189">
        <w:rPr>
          <w:rFonts w:ascii="Verdana" w:hAnsi="Verdana" w:cs="Times New Roman"/>
          <w:sz w:val="20"/>
          <w:szCs w:val="20"/>
          <w:lang w:eastAsia="es-ES"/>
        </w:rPr>
        <w:t>.</w:t>
      </w:r>
    </w:p>
    <w:p w:rsidR="00E16118" w:rsidRPr="007C183E" w:rsidRDefault="00E16118" w:rsidP="00E16118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E16118" w:rsidRPr="00FC045B" w:rsidRDefault="0072666F" w:rsidP="0088280E">
      <w:pPr>
        <w:pStyle w:val="Cuerpo"/>
        <w:spacing w:after="0" w:line="240" w:lineRule="auto"/>
        <w:ind w:right="-431"/>
        <w:jc w:val="both"/>
        <w:rPr>
          <w:rStyle w:val="Ninguno"/>
          <w:rFonts w:ascii="Verdana" w:hAnsi="Verdana" w:cs="Arial"/>
          <w:b/>
          <w:sz w:val="20"/>
          <w:szCs w:val="20"/>
        </w:rPr>
      </w:pPr>
      <w:r w:rsidRPr="0072666F">
        <w:rPr>
          <w:rStyle w:val="Ninguno"/>
          <w:rFonts w:ascii="Verdana" w:hAnsi="Verdana" w:cs="Arial"/>
          <w:b/>
          <w:sz w:val="20"/>
          <w:szCs w:val="20"/>
        </w:rPr>
        <w:t>Further information and interview requests</w:t>
      </w:r>
      <w:r w:rsidR="00E16118" w:rsidRPr="00FC045B">
        <w:rPr>
          <w:rStyle w:val="Ninguno"/>
          <w:rFonts w:ascii="Verdana" w:hAnsi="Verdana" w:cs="Arial"/>
          <w:b/>
          <w:sz w:val="20"/>
          <w:szCs w:val="20"/>
        </w:rPr>
        <w:t>:</w:t>
      </w:r>
    </w:p>
    <w:p w:rsidR="00E16118" w:rsidRDefault="00E16118" w:rsidP="0088280E">
      <w:pPr>
        <w:pStyle w:val="CuerpoA"/>
        <w:spacing w:after="0" w:line="240" w:lineRule="auto"/>
        <w:jc w:val="both"/>
        <w:rPr>
          <w:rStyle w:val="Ninguno"/>
          <w:rFonts w:ascii="Verdana" w:hAnsi="Verdana"/>
          <w:sz w:val="20"/>
          <w:szCs w:val="20"/>
        </w:rPr>
      </w:pPr>
      <w:r>
        <w:rPr>
          <w:rStyle w:val="Ninguno"/>
          <w:rFonts w:ascii="Verdana" w:hAnsi="Verdana"/>
          <w:sz w:val="20"/>
          <w:szCs w:val="20"/>
        </w:rPr>
        <w:t>Eduardo Villar</w:t>
      </w:r>
    </w:p>
    <w:p w:rsidR="00E16118" w:rsidRDefault="0088280E" w:rsidP="0088280E">
      <w:pPr>
        <w:pStyle w:val="CuerpoA"/>
        <w:spacing w:after="0" w:line="240" w:lineRule="auto"/>
        <w:jc w:val="both"/>
        <w:rPr>
          <w:rStyle w:val="Ninguno"/>
          <w:rFonts w:ascii="Verdana" w:hAnsi="Verdana" w:cs="Arial Unicode MS"/>
          <w:sz w:val="20"/>
          <w:szCs w:val="20"/>
        </w:rPr>
      </w:pPr>
      <w:r w:rsidRPr="0088280E">
        <w:rPr>
          <w:rStyle w:val="Ninguno"/>
          <w:rFonts w:ascii="Verdana" w:hAnsi="Verdana"/>
          <w:sz w:val="20"/>
          <w:szCs w:val="20"/>
        </w:rPr>
        <w:t>Communications Director</w:t>
      </w:r>
      <w:r>
        <w:rPr>
          <w:rStyle w:val="Ninguno"/>
          <w:rFonts w:ascii="Verdana" w:hAnsi="Verdana"/>
          <w:sz w:val="20"/>
          <w:szCs w:val="20"/>
        </w:rPr>
        <w:t xml:space="preserve">, </w:t>
      </w:r>
      <w:r w:rsidR="00E16118">
        <w:rPr>
          <w:rStyle w:val="Ninguno"/>
          <w:rFonts w:ascii="Verdana" w:hAnsi="Verdana"/>
          <w:sz w:val="20"/>
          <w:szCs w:val="20"/>
        </w:rPr>
        <w:t>Ballet Nacional de España</w:t>
      </w:r>
    </w:p>
    <w:p w:rsidR="00E16118" w:rsidRPr="00FC045B" w:rsidRDefault="00E16118" w:rsidP="0088280E">
      <w:pPr>
        <w:pStyle w:val="CuerpoA"/>
        <w:spacing w:after="0" w:line="240" w:lineRule="auto"/>
        <w:jc w:val="both"/>
        <w:rPr>
          <w:rStyle w:val="Ninguno"/>
          <w:rFonts w:ascii="Verdana" w:hAnsi="Verdana"/>
          <w:sz w:val="20"/>
          <w:szCs w:val="20"/>
        </w:rPr>
      </w:pPr>
      <w:r w:rsidRPr="007C183E">
        <w:rPr>
          <w:rStyle w:val="Ninguno"/>
          <w:rFonts w:ascii="Verdana" w:hAnsi="Verdana"/>
          <w:sz w:val="20"/>
          <w:szCs w:val="20"/>
        </w:rPr>
        <w:t>T</w:t>
      </w:r>
      <w:r w:rsidR="0088280E">
        <w:rPr>
          <w:rStyle w:val="Ninguno"/>
          <w:rFonts w:ascii="Verdana" w:hAnsi="Verdana"/>
          <w:sz w:val="20"/>
          <w:szCs w:val="20"/>
        </w:rPr>
        <w:t>el</w:t>
      </w:r>
      <w:r w:rsidRPr="007C183E">
        <w:rPr>
          <w:rStyle w:val="Ninguno"/>
          <w:rFonts w:ascii="Verdana" w:hAnsi="Verdana"/>
          <w:sz w:val="20"/>
          <w:szCs w:val="20"/>
        </w:rPr>
        <w:t>. 91 05 05 052 / 611 60 92 44</w:t>
      </w:r>
    </w:p>
    <w:p w:rsidR="00E16118" w:rsidRPr="007C183E" w:rsidRDefault="00C0492A" w:rsidP="0088280E">
      <w:pPr>
        <w:pStyle w:val="CuerpoA"/>
        <w:spacing w:after="0" w:line="240" w:lineRule="auto"/>
        <w:jc w:val="both"/>
        <w:rPr>
          <w:rStyle w:val="Ninguno"/>
          <w:rFonts w:ascii="Verdana" w:eastAsia="Arial" w:hAnsi="Verdana" w:cs="Arial"/>
          <w:sz w:val="20"/>
          <w:szCs w:val="20"/>
        </w:rPr>
      </w:pPr>
      <w:hyperlink r:id="rId8" w:history="1">
        <w:r w:rsidR="00E16118" w:rsidRPr="007C183E">
          <w:rPr>
            <w:rStyle w:val="Hipervnculo"/>
            <w:rFonts w:ascii="Verdana" w:eastAsia="Verdana" w:hAnsi="Verdana" w:cs="Verdana"/>
            <w:sz w:val="20"/>
            <w:szCs w:val="20"/>
            <w:u w:color="0563C1"/>
            <w:lang w:val="pt-PT"/>
          </w:rPr>
          <w:t>eduardo.villar@inaem.cultura.gob.es</w:t>
        </w:r>
      </w:hyperlink>
    </w:p>
    <w:p w:rsidR="00E16118" w:rsidRPr="007C183E" w:rsidRDefault="00E16118" w:rsidP="0088280E">
      <w:pPr>
        <w:pStyle w:val="CuerpoA"/>
        <w:spacing w:after="0" w:line="240" w:lineRule="auto"/>
        <w:jc w:val="both"/>
        <w:rPr>
          <w:rStyle w:val="Ninguno"/>
          <w:rFonts w:ascii="Verdana" w:eastAsia="Arial" w:hAnsi="Verdana" w:cs="Arial"/>
          <w:sz w:val="20"/>
          <w:szCs w:val="20"/>
        </w:rPr>
      </w:pPr>
    </w:p>
    <w:p w:rsidR="00E16118" w:rsidRPr="00B26E67" w:rsidRDefault="0088280E" w:rsidP="0088280E">
      <w:pPr>
        <w:pStyle w:val="NormalWeb"/>
        <w:spacing w:before="0" w:beforeAutospacing="0" w:after="0" w:afterAutospacing="0"/>
        <w:jc w:val="both"/>
        <w:rPr>
          <w:rFonts w:ascii="Verdana" w:eastAsia="Arial Unicode MS" w:hAnsi="Verdana"/>
          <w:iCs/>
          <w:sz w:val="20"/>
          <w:szCs w:val="20"/>
          <w:bdr w:val="nil"/>
        </w:rPr>
      </w:pPr>
      <w:proofErr w:type="spellStart"/>
      <w:r w:rsidRPr="0088280E">
        <w:rPr>
          <w:rFonts w:ascii="Verdana" w:hAnsi="Verdana"/>
          <w:b/>
          <w:sz w:val="20"/>
          <w:szCs w:val="20"/>
        </w:rPr>
        <w:t>Graphic</w:t>
      </w:r>
      <w:proofErr w:type="spellEnd"/>
      <w:r w:rsidRPr="0088280E">
        <w:rPr>
          <w:rFonts w:ascii="Verdana" w:hAnsi="Verdana"/>
          <w:b/>
          <w:sz w:val="20"/>
          <w:szCs w:val="20"/>
        </w:rPr>
        <w:t xml:space="preserve"> material</w:t>
      </w:r>
      <w:r w:rsidR="00E16118" w:rsidRPr="00015371">
        <w:rPr>
          <w:rFonts w:ascii="Verdana" w:hAnsi="Verdana"/>
          <w:b/>
          <w:sz w:val="20"/>
          <w:szCs w:val="20"/>
        </w:rPr>
        <w:t>:</w:t>
      </w:r>
    </w:p>
    <w:p w:rsidR="00E16118" w:rsidRPr="00E16118" w:rsidRDefault="00C0492A" w:rsidP="0088280E">
      <w:pPr>
        <w:jc w:val="both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  <w:hyperlink r:id="rId9" w:history="1">
        <w:r w:rsidR="00E16118" w:rsidRPr="007B2D2E">
          <w:rPr>
            <w:rStyle w:val="Hipervnculo"/>
            <w:rFonts w:ascii="Verdana" w:hAnsi="Verdana"/>
            <w:sz w:val="20"/>
            <w:szCs w:val="20"/>
            <w:lang w:val="es-ES" w:eastAsia="es-ES"/>
          </w:rPr>
          <w:t>https://prensa.balletnacional.mcu.es/</w:t>
        </w:r>
      </w:hyperlink>
    </w:p>
    <w:sectPr w:rsidR="00E16118" w:rsidRPr="00E1611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2A" w:rsidRDefault="00C0492A" w:rsidP="003F439F">
      <w:r>
        <w:separator/>
      </w:r>
    </w:p>
  </w:endnote>
  <w:endnote w:type="continuationSeparator" w:id="0">
    <w:p w:rsidR="00C0492A" w:rsidRDefault="00C0492A" w:rsidP="003F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2A" w:rsidRDefault="00C0492A" w:rsidP="003F439F">
      <w:r>
        <w:separator/>
      </w:r>
    </w:p>
  </w:footnote>
  <w:footnote w:type="continuationSeparator" w:id="0">
    <w:p w:rsidR="00C0492A" w:rsidRDefault="00C0492A" w:rsidP="003F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9F" w:rsidRDefault="003F43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-27497</wp:posOffset>
          </wp:positionV>
          <wp:extent cx="5215890" cy="478155"/>
          <wp:effectExtent l="0" t="0" r="3810" b="0"/>
          <wp:wrapTight wrapText="bothSides">
            <wp:wrapPolygon edited="0">
              <wp:start x="0" y="0"/>
              <wp:lineTo x="0" y="20653"/>
              <wp:lineTo x="21537" y="20653"/>
              <wp:lineTo x="21537" y="0"/>
              <wp:lineTo x="0" y="0"/>
            </wp:wrapPolygon>
          </wp:wrapTight>
          <wp:docPr id="2" name="Imagen 2" descr="C:\Users\guadalupe.rodriguez\Desktop\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adalupe.rodriguez\Desktop\encabe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93F92"/>
    <w:multiLevelType w:val="hybridMultilevel"/>
    <w:tmpl w:val="11D0D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tzC0MDUwNTY3MzFR0lEKTi0uzszPAykwNKwFAJQdO9wtAAAA"/>
  </w:docVars>
  <w:rsids>
    <w:rsidRoot w:val="006066D3"/>
    <w:rsid w:val="00021E15"/>
    <w:rsid w:val="00037234"/>
    <w:rsid w:val="0004697E"/>
    <w:rsid w:val="000618DB"/>
    <w:rsid w:val="000A166E"/>
    <w:rsid w:val="000C4184"/>
    <w:rsid w:val="0012699B"/>
    <w:rsid w:val="0014002B"/>
    <w:rsid w:val="0014711D"/>
    <w:rsid w:val="00164449"/>
    <w:rsid w:val="001856B3"/>
    <w:rsid w:val="00192ECA"/>
    <w:rsid w:val="00196405"/>
    <w:rsid w:val="001B4837"/>
    <w:rsid w:val="001C131A"/>
    <w:rsid w:val="001C2640"/>
    <w:rsid w:val="001D0416"/>
    <w:rsid w:val="00205827"/>
    <w:rsid w:val="00211DC9"/>
    <w:rsid w:val="002129AC"/>
    <w:rsid w:val="00231F89"/>
    <w:rsid w:val="002458C5"/>
    <w:rsid w:val="002F708E"/>
    <w:rsid w:val="00361097"/>
    <w:rsid w:val="00363355"/>
    <w:rsid w:val="00377E1B"/>
    <w:rsid w:val="003A49D9"/>
    <w:rsid w:val="003D36E1"/>
    <w:rsid w:val="003E35D8"/>
    <w:rsid w:val="003F2FB2"/>
    <w:rsid w:val="003F439F"/>
    <w:rsid w:val="00466FCD"/>
    <w:rsid w:val="004A59D9"/>
    <w:rsid w:val="004A5F1A"/>
    <w:rsid w:val="00522FA1"/>
    <w:rsid w:val="00532FBB"/>
    <w:rsid w:val="00585ABE"/>
    <w:rsid w:val="00596B0A"/>
    <w:rsid w:val="005A40F6"/>
    <w:rsid w:val="005A6E56"/>
    <w:rsid w:val="005E2579"/>
    <w:rsid w:val="005F39FC"/>
    <w:rsid w:val="006066D3"/>
    <w:rsid w:val="00635F01"/>
    <w:rsid w:val="006435FE"/>
    <w:rsid w:val="0064443B"/>
    <w:rsid w:val="00656837"/>
    <w:rsid w:val="00671905"/>
    <w:rsid w:val="0069306A"/>
    <w:rsid w:val="006A7C41"/>
    <w:rsid w:val="006B7711"/>
    <w:rsid w:val="006C222F"/>
    <w:rsid w:val="006C3A88"/>
    <w:rsid w:val="0072666F"/>
    <w:rsid w:val="0079293A"/>
    <w:rsid w:val="007A0521"/>
    <w:rsid w:val="007B3EA1"/>
    <w:rsid w:val="007E7970"/>
    <w:rsid w:val="0082508C"/>
    <w:rsid w:val="0088280E"/>
    <w:rsid w:val="00896E73"/>
    <w:rsid w:val="00902492"/>
    <w:rsid w:val="00903A49"/>
    <w:rsid w:val="00937E3D"/>
    <w:rsid w:val="00971567"/>
    <w:rsid w:val="00993B23"/>
    <w:rsid w:val="009957BC"/>
    <w:rsid w:val="00A173BE"/>
    <w:rsid w:val="00A9335E"/>
    <w:rsid w:val="00AC4189"/>
    <w:rsid w:val="00AE5B07"/>
    <w:rsid w:val="00AE692B"/>
    <w:rsid w:val="00B21668"/>
    <w:rsid w:val="00B77CDF"/>
    <w:rsid w:val="00BB7591"/>
    <w:rsid w:val="00C0492A"/>
    <w:rsid w:val="00C0766C"/>
    <w:rsid w:val="00C71283"/>
    <w:rsid w:val="00C97634"/>
    <w:rsid w:val="00CE5C91"/>
    <w:rsid w:val="00D01C44"/>
    <w:rsid w:val="00D7511A"/>
    <w:rsid w:val="00E007AE"/>
    <w:rsid w:val="00E04B79"/>
    <w:rsid w:val="00E068C2"/>
    <w:rsid w:val="00E16118"/>
    <w:rsid w:val="00E2156A"/>
    <w:rsid w:val="00E41BBE"/>
    <w:rsid w:val="00E531B8"/>
    <w:rsid w:val="00E64FF9"/>
    <w:rsid w:val="00E873F5"/>
    <w:rsid w:val="00EB0043"/>
    <w:rsid w:val="00EB670B"/>
    <w:rsid w:val="00EE7DEC"/>
    <w:rsid w:val="00F25469"/>
    <w:rsid w:val="00F428CD"/>
    <w:rsid w:val="00F459B2"/>
    <w:rsid w:val="00F61804"/>
    <w:rsid w:val="00F73750"/>
    <w:rsid w:val="00F940A1"/>
    <w:rsid w:val="00FA590A"/>
    <w:rsid w:val="00FD422E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F5596-8D73-4817-A82E-CC3A6DC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66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6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2129AC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F4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39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F4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39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ipervnculo">
    <w:name w:val="Hyperlink"/>
    <w:rsid w:val="00E16118"/>
    <w:rPr>
      <w:u w:val="single"/>
    </w:rPr>
  </w:style>
  <w:style w:type="paragraph" w:customStyle="1" w:styleId="Cuerpo">
    <w:name w:val="Cuerpo"/>
    <w:rsid w:val="00E161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es-ES"/>
    </w:rPr>
  </w:style>
  <w:style w:type="character" w:customStyle="1" w:styleId="Ninguno">
    <w:name w:val="Ninguno"/>
    <w:rsid w:val="00E16118"/>
    <w:rPr>
      <w:lang w:val="pt-PT"/>
    </w:rPr>
  </w:style>
  <w:style w:type="paragraph" w:customStyle="1" w:styleId="CuerpoA">
    <w:name w:val="Cuerpo A"/>
    <w:rsid w:val="00E1611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Calibri" w:hAnsi="Calibri" w:cs="Calibri"/>
      <w:color w:val="000000"/>
      <w:u w:color="000000"/>
      <w:bdr w:val="nil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161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16118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A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A88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villar@inaem.cultura.gob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ensa.balletnacional.mcu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97E3-B1ED-4D05-BD2E-EE12BB05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1195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Rubio, Guadalupe</dc:creator>
  <cp:keywords/>
  <dc:description/>
  <cp:lastModifiedBy>Cotobal Martín, Laura</cp:lastModifiedBy>
  <cp:revision>20</cp:revision>
  <cp:lastPrinted>2020-02-18T12:43:00Z</cp:lastPrinted>
  <dcterms:created xsi:type="dcterms:W3CDTF">2020-03-04T08:53:00Z</dcterms:created>
  <dcterms:modified xsi:type="dcterms:W3CDTF">2026-06-19T10:23:00Z</dcterms:modified>
</cp:coreProperties>
</file>